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B0" w:rsidRDefault="008F1EB0" w:rsidP="008F1E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3E7C8D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Мастер-класс по теме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</w:t>
      </w:r>
      <w:r w:rsidRPr="006366F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12852">
        <w:rPr>
          <w:rFonts w:ascii="Times New Roman" w:hAnsi="Times New Roman"/>
          <w:b/>
          <w:sz w:val="28"/>
          <w:szCs w:val="28"/>
          <w:shd w:val="clear" w:color="auto" w:fill="FFFFFF"/>
        </w:rPr>
        <w:t>Игровые технологии на уроках русского языка и литературы как один из способов активизации познавательной деятельности обучающихся».</w:t>
      </w:r>
      <w:r w:rsidRPr="003E7C8D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</w:t>
      </w:r>
    </w:p>
    <w:p w:rsidR="008F1EB0" w:rsidRPr="003E7C8D" w:rsidRDefault="008F1EB0" w:rsidP="008F1EB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F1EB0" w:rsidRPr="0000307A" w:rsidRDefault="008F1EB0" w:rsidP="008F1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В настоящее вре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мя особое внимание уделяется</w:t>
      </w: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развитию творческой активности и интереса у школьников к предметам. Проводятся различные конкурсы, олимпиады. Это говорит о том, что принцип активности ребёнка был и остаётся одним из основных в процессе обучения. Поэтому мы должны подходить к делу творчески, применять различные педагогические технологии в преподавании, которые способствовали бы всестороннему развитию ребёнка и вызывали бы интерес к предмету.</w:t>
      </w:r>
    </w:p>
    <w:p w:rsidR="008F1EB0" w:rsidRPr="0000307A" w:rsidRDefault="008F1EB0" w:rsidP="008F1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К таким технологиям можно отнести игровые технологии. Именно их я и использую на уроках русского языка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литературы особо активно в 5-7-ых классах, хотя </w:t>
      </w: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применять их можно </w:t>
      </w: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на любой ступени обучения. Кон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ечно же, в старших классах не всегда есть возможность для игры, когда речь идёт о подготовке к экзаменам, объём содержания материала увеличивается, а количество учебных часов сокращается, но какие-то небольшие игровые приёмы с интересом принимают и старшеклассники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8F1EB0" w:rsidRPr="0000307A" w:rsidRDefault="008F1EB0" w:rsidP="008F1E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Используя данную технологию, я убедилась, что на</w:t>
      </w: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 xml:space="preserve"> уроках</w:t>
      </w:r>
      <w:r w:rsidRPr="005E5440">
        <w:rPr>
          <w:rFonts w:ascii="Times New Roman" w:eastAsia="Times New Roman" w:hAnsi="Times New Roman"/>
          <w:color w:val="000000"/>
          <w:sz w:val="28"/>
          <w:szCs w:val="28"/>
        </w:rPr>
        <w:t>, где применяются игровые методы и приёмы,</w:t>
      </w: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 xml:space="preserve"> ученики работают более активно. Игра помогает оживить урок, пробуждает интерес не только к изучаемым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вопросам, но и к самим учебным предметам</w:t>
      </w: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. Игра обеспечивает более высокую, по сравнению с обычными формами урока, результативность. Особенно радует, что те ученики, которые учатся неохотно, на таких уроках работают с большим увлечением.</w:t>
      </w:r>
    </w:p>
    <w:p w:rsidR="008F1EB0" w:rsidRPr="00D04058" w:rsidRDefault="008F1EB0" w:rsidP="008F1E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04058">
        <w:rPr>
          <w:rFonts w:ascii="Times New Roman" w:hAnsi="Times New Roman"/>
          <w:b/>
          <w:sz w:val="28"/>
          <w:szCs w:val="28"/>
        </w:rPr>
        <w:t>Что же такое «игровые педагогические технологии»?</w:t>
      </w:r>
      <w:r w:rsidRPr="00D04058">
        <w:rPr>
          <w:rFonts w:ascii="Times New Roman" w:hAnsi="Times New Roman"/>
          <w:sz w:val="28"/>
          <w:szCs w:val="28"/>
        </w:rPr>
        <w:t> Это понятие включает достаточно обширную группу методов и приёмов организации педагогического процесса в форме разнообразных педагогических игр, которые отличаются от игр вообще тем, что они обладают чётко поставленной целью обучения и соответствующим ей педагогическим результатом, которые в свою очередь обоснованы, выделены в явном виде и характеризуются учебно-познавательной направленностью. Игровая форма занятий создаётся на уроках при помощи игровых приёмов и ситуаций, которые должны выступать как средство побуждения, стимулирования учащихся к учебной деятельности.</w:t>
      </w:r>
      <w:r w:rsidRPr="00D0405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00307A">
        <w:rPr>
          <w:rFonts w:ascii="Times New Roman" w:hAnsi="Times New Roman"/>
          <w:color w:val="000000"/>
          <w:sz w:val="28"/>
          <w:szCs w:val="28"/>
        </w:rPr>
        <w:t xml:space="preserve">В отечественной педагогике и психологии проблему игровой деятельности разрабатывали </w:t>
      </w:r>
      <w:r w:rsidRPr="00700FE8">
        <w:rPr>
          <w:rFonts w:ascii="Times New Roman" w:hAnsi="Times New Roman"/>
          <w:b/>
          <w:color w:val="000000"/>
          <w:sz w:val="28"/>
          <w:szCs w:val="28"/>
        </w:rPr>
        <w:t>К.Д.Ушинский, П.П.Блонский, Д.Б.Эльконин.</w:t>
      </w:r>
    </w:p>
    <w:p w:rsidR="008F1EB0" w:rsidRPr="0000307A" w:rsidRDefault="008F1EB0" w:rsidP="008F1EB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0307A">
        <w:rPr>
          <w:rFonts w:ascii="Times New Roman" w:hAnsi="Times New Roman"/>
          <w:color w:val="000000"/>
          <w:sz w:val="28"/>
          <w:szCs w:val="28"/>
        </w:rPr>
        <w:t xml:space="preserve">Попытку классифицировать педагогические игры осуществил </w:t>
      </w:r>
      <w:r w:rsidRPr="00700FE8">
        <w:rPr>
          <w:rFonts w:ascii="Times New Roman" w:hAnsi="Times New Roman"/>
          <w:b/>
          <w:color w:val="000000"/>
          <w:sz w:val="28"/>
          <w:szCs w:val="28"/>
        </w:rPr>
        <w:t>Г.К.Селевко.</w:t>
      </w:r>
    </w:p>
    <w:p w:rsidR="008F1EB0" w:rsidRPr="0000307A" w:rsidRDefault="008F1EB0" w:rsidP="008F1E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Выделяют следующие</w:t>
      </w:r>
      <w:r w:rsidRPr="0000307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00307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виды дидактических игр</w:t>
      </w:r>
      <w:r w:rsidRPr="0000307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8F1EB0" w:rsidRPr="0000307A" w:rsidRDefault="008F1EB0" w:rsidP="008F1E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1.Игры-упражнения. Это кроссворды, ребусы, викторины, также дидактические игры-упражнения на закрепление правил или отработку умений по определённой теме.</w:t>
      </w:r>
    </w:p>
    <w:p w:rsidR="008F1EB0" w:rsidRPr="0000307A" w:rsidRDefault="008F1EB0" w:rsidP="008F1E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2.Игры-путешествия.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3.Игры-соревнования. Такие игры включают все виды дидактических игр. Учащиеся соревнуются, разделившись на команды.</w:t>
      </w:r>
    </w:p>
    <w:p w:rsidR="008F1EB0" w:rsidRPr="0000307A" w:rsidRDefault="008F1EB0" w:rsidP="008F1E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На своих уроках я стараюсь использовать различные виды дидактических игр, которые дают возможность ученикам не только успешнее усваивать материал, но и отдохнуть.</w:t>
      </w:r>
    </w:p>
    <w:p w:rsidR="008F1EB0" w:rsidRPr="0000307A" w:rsidRDefault="008F1EB0" w:rsidP="008F1E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Игровая деятельность как элемент урока может применяться на любом его этапе – от проверки домашнего задания до выполнения контрольной работы и обобщения. Планируя свой урок, выбирать ту или иную игру необходимо исходя из общих целей и задач урока.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 xml:space="preserve">А сейчас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редлагаю вам несколько игр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овых приёмов</w:t>
      </w: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которые я использую на своих уроках, самые интересные для меня и моих обучающихся.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0FE8">
        <w:rPr>
          <w:rFonts w:ascii="Times New Roman" w:eastAsia="Times New Roman" w:hAnsi="Times New Roman"/>
          <w:b/>
          <w:sz w:val="28"/>
          <w:szCs w:val="28"/>
          <w:u w:val="single"/>
        </w:rPr>
        <w:t>Перевёртыши.</w:t>
      </w:r>
      <w:r>
        <w:rPr>
          <w:rFonts w:ascii="Times New Roman" w:eastAsia="Times New Roman" w:hAnsi="Times New Roman"/>
          <w:sz w:val="28"/>
          <w:szCs w:val="28"/>
        </w:rPr>
        <w:t xml:space="preserve"> Эту игру я использую в 5-6-7 классах  на уроках при изучении раздела «Лексикология».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Задача: подобрать к каждому слову антоним или слово с противоположным значением той же тематической группы.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Отгадай название сказки, подобрав</w:t>
      </w:r>
      <w:r w:rsidRPr="002F681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 каждому слову антоним или слово с противоположным значением той же тематической группы 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5 классов – названия сказок</w:t>
      </w:r>
    </w:p>
    <w:p w:rsidR="008F1EB0" w:rsidRDefault="008F1EB0" w:rsidP="008F1E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«Бодрствующее чудовище»</w:t>
      </w:r>
    </w:p>
    <w:p w:rsidR="008F1EB0" w:rsidRDefault="008F1EB0" w:rsidP="008F1E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«Пациент Ойздоров»</w:t>
      </w:r>
    </w:p>
    <w:p w:rsidR="008F1EB0" w:rsidRDefault="008F1EB0" w:rsidP="008F1E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«Дождливая служанка»</w:t>
      </w:r>
    </w:p>
    <w:p w:rsidR="008F1EB0" w:rsidRDefault="008F1EB0" w:rsidP="008F1E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«Жарилко»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6 классов – пословицы и поговорки</w:t>
      </w:r>
    </w:p>
    <w:p w:rsidR="008F1EB0" w:rsidRDefault="008F1EB0" w:rsidP="008F1E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Ложь уши ласкает</w:t>
      </w:r>
    </w:p>
    <w:p w:rsidR="008F1EB0" w:rsidRDefault="008F1EB0" w:rsidP="008F1E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Новые враги хуже старого одного</w:t>
      </w:r>
    </w:p>
    <w:p w:rsidR="008F1EB0" w:rsidRDefault="008F1EB0" w:rsidP="008F1E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Вклад невыплатой ужасен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7 классов – стихотворные строки</w:t>
      </w:r>
    </w:p>
    <w:p w:rsidR="008F1EB0" w:rsidRPr="008850E3" w:rsidRDefault="008F1EB0" w:rsidP="008F1E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забываешь</w:t>
      </w:r>
      <w:r w:rsidRPr="004C097E">
        <w:rPr>
          <w:rFonts w:ascii="Times New Roman" w:hAnsi="Times New Roman"/>
          <w:sz w:val="28"/>
          <w:szCs w:val="28"/>
        </w:rPr>
        <w:t xml:space="preserve"> ужасную вечность. (Я помню чудное мгно</w:t>
      </w:r>
      <w:r>
        <w:rPr>
          <w:rFonts w:ascii="Times New Roman" w:hAnsi="Times New Roman"/>
          <w:sz w:val="28"/>
          <w:szCs w:val="28"/>
        </w:rPr>
        <w:t>венье.) </w:t>
      </w:r>
    </w:p>
    <w:p w:rsidR="008F1EB0" w:rsidRDefault="008F1EB0" w:rsidP="008F1EB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C097E">
        <w:rPr>
          <w:rFonts w:ascii="Times New Roman" w:hAnsi="Times New Roman"/>
          <w:sz w:val="28"/>
          <w:szCs w:val="28"/>
        </w:rPr>
        <w:t xml:space="preserve">Ты </w:t>
      </w:r>
      <w:proofErr w:type="gramStart"/>
      <w:r w:rsidRPr="004C097E">
        <w:rPr>
          <w:rFonts w:ascii="Times New Roman" w:hAnsi="Times New Roman"/>
          <w:sz w:val="28"/>
          <w:szCs w:val="28"/>
        </w:rPr>
        <w:t>ушла от меня, не попрощавшись</w:t>
      </w:r>
      <w:proofErr w:type="gramEnd"/>
      <w:r w:rsidRPr="004C097E">
        <w:rPr>
          <w:rFonts w:ascii="Times New Roman" w:hAnsi="Times New Roman"/>
          <w:sz w:val="28"/>
          <w:szCs w:val="28"/>
        </w:rPr>
        <w:t>. (Я пришел к тебе с приветом.) </w:t>
      </w:r>
    </w:p>
    <w:p w:rsidR="008F1EB0" w:rsidRPr="004C097E" w:rsidRDefault="008F1EB0" w:rsidP="008F1E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приём не просто помогает повторить языковой материал, но и хорошо активизирует работу детей, пробуждает интерес к материалу, развивает память, внимание.</w:t>
      </w:r>
    </w:p>
    <w:p w:rsidR="008F1EB0" w:rsidRDefault="008F1EB0" w:rsidP="008F1E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«Угадай, кто</w:t>
      </w:r>
      <w:r w:rsidRPr="008850E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или "Угадай, что"</w:t>
      </w:r>
      <w:r>
        <w:rPr>
          <w:rFonts w:ascii="Times New Roman" w:hAnsi="Times New Roman"/>
          <w:sz w:val="28"/>
          <w:szCs w:val="28"/>
        </w:rPr>
        <w:t xml:space="preserve"> -  игра, которую можно использовать и на уроках русского языка и литературы. </w:t>
      </w:r>
    </w:p>
    <w:p w:rsidR="008F1EB0" w:rsidRDefault="008F1EB0" w:rsidP="008F1E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Эту игру можно организовать по-разному.</w:t>
      </w:r>
    </w:p>
    <w:p w:rsidR="008F1EB0" w:rsidRDefault="008F1EB0" w:rsidP="008F1EB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при изучении какого-либо произведения с большим количеством героев, которых нужно охарактеризовать. Дети сами могут зашифровать героя. Например, этот герой провёл всю свою жизнь в сражениях, имеет двух сыновей, сражается с поляками, татарами, турками, ему принадлежит фраза «Я тебя породил, я тебя и убью». </w:t>
      </w:r>
    </w:p>
    <w:p w:rsidR="008F1EB0" w:rsidRDefault="008F1EB0" w:rsidP="008F1EB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игру можно построить по-другому, когда дети загадывают для своего одноклассника литературного героя, автора, литературный </w:t>
      </w:r>
      <w:r>
        <w:rPr>
          <w:rFonts w:ascii="Times New Roman" w:hAnsi="Times New Roman"/>
          <w:sz w:val="28"/>
          <w:szCs w:val="28"/>
        </w:rPr>
        <w:lastRenderedPageBreak/>
        <w:t>термин, языковое явление, а отгадывающий с помощью наводящих вопросов догадывается, о ком или о чём идёт речь.</w:t>
      </w:r>
    </w:p>
    <w:p w:rsidR="008F1EB0" w:rsidRDefault="008F1EB0" w:rsidP="008F1EB0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один участник выходит … (Лев Толстой)</w:t>
      </w:r>
    </w:p>
    <w:p w:rsidR="008F1EB0" w:rsidRDefault="008F1EB0" w:rsidP="008F1EB0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игра не просто интересная детям, она  позволяет повторить или закрепить предметный материал, но и развивает коммуникативные навыки детей, их логическое мышление, память.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Ещё один игровой приём это </w:t>
      </w:r>
      <w:r w:rsidRPr="002F6813">
        <w:rPr>
          <w:rFonts w:ascii="Times New Roman" w:eastAsia="Times New Roman" w:hAnsi="Times New Roman"/>
          <w:b/>
          <w:sz w:val="28"/>
          <w:szCs w:val="28"/>
        </w:rPr>
        <w:t>«Вопросы по ответам»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Суть его в том, что дети получают ответы на вопросы, а вопросы они должны составить сами и задать их своим одноклассникам. 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Например, </w:t>
      </w:r>
    </w:p>
    <w:p w:rsidR="008F1EB0" w:rsidRDefault="008F1EB0" w:rsidP="008F1E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А.С.Пушкин</w:t>
      </w:r>
    </w:p>
    <w:p w:rsidR="008F1EB0" w:rsidRDefault="008F1EB0" w:rsidP="008F1E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«Муму»</w:t>
      </w:r>
    </w:p>
    <w:p w:rsidR="008F1EB0" w:rsidRDefault="008F1EB0" w:rsidP="008F1E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Имя существительное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Такой игровой прием не только помогает проверить содержание языкового или литературного материала, но и учит правильно формулировать вопросы, заставляет логически мыслить.</w:t>
      </w:r>
    </w:p>
    <w:p w:rsidR="008F1EB0" w:rsidRDefault="008F1EB0" w:rsidP="008F1EB0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Наибольшее предпочтение в своей практике я отдаю филвордам. На мой взгляд, это один из самых действенных приёмов для активизации познавательной деятельности обучающихся.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Использование филвордов на уроках позволяет реализовать следующие задачи:</w:t>
      </w:r>
    </w:p>
    <w:p w:rsidR="008F1EB0" w:rsidRDefault="008F1EB0" w:rsidP="008F1EB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активизация познавательного интереса учащихся;</w:t>
      </w:r>
    </w:p>
    <w:p w:rsidR="008F1EB0" w:rsidRDefault="008F1EB0" w:rsidP="008F1EB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развитие  устойчивого внимания, памяти, словесно-логического мышления;</w:t>
      </w:r>
    </w:p>
    <w:p w:rsidR="008F1EB0" w:rsidRDefault="008F1EB0" w:rsidP="008F1EB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систематизация и закрепление  изученного материала;</w:t>
      </w:r>
    </w:p>
    <w:p w:rsidR="008F1EB0" w:rsidRDefault="008F1EB0" w:rsidP="008F1EB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Данный вид работы я систематически  применяю на разных этапах урока.</w:t>
      </w:r>
    </w:p>
    <w:p w:rsidR="008F1EB0" w:rsidRDefault="008F1EB0" w:rsidP="008F1EB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Приведу примеры использования. </w:t>
      </w:r>
    </w:p>
    <w:p w:rsidR="008F1EB0" w:rsidRPr="009F1B6B" w:rsidRDefault="008F1EB0" w:rsidP="008F1EB0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F1B6B">
        <w:rPr>
          <w:rFonts w:ascii="Times New Roman" w:hAnsi="Times New Roman"/>
          <w:i/>
          <w:sz w:val="28"/>
          <w:szCs w:val="28"/>
          <w:shd w:val="clear" w:color="auto" w:fill="FFFFFF"/>
        </w:rPr>
        <w:t>1. Например, на этапе первичной проверки понимания, после работы со статьёй учебника об авторе произведения. Найденные в филворде слова используются для составления ответа по прочитанному новому материалу, они являются опорными словами.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E33277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Фрагмент №1 </w:t>
      </w:r>
    </w:p>
    <w:p w:rsidR="008F1EB0" w:rsidRPr="00E8138D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327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Класс: </w:t>
      </w:r>
      <w:r w:rsidRPr="00E8138D">
        <w:rPr>
          <w:rFonts w:ascii="Times New Roman" w:hAnsi="Times New Roman"/>
          <w:sz w:val="28"/>
          <w:szCs w:val="28"/>
          <w:shd w:val="clear" w:color="auto" w:fill="FFFFFF"/>
        </w:rPr>
        <w:t>5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Предмет: </w:t>
      </w:r>
      <w:r w:rsidRPr="00E8138D">
        <w:rPr>
          <w:rFonts w:ascii="Times New Roman" w:hAnsi="Times New Roman"/>
          <w:sz w:val="28"/>
          <w:szCs w:val="28"/>
          <w:shd w:val="clear" w:color="auto" w:fill="FFFFFF"/>
        </w:rPr>
        <w:t>литература</w:t>
      </w:r>
    </w:p>
    <w:p w:rsidR="008F1EB0" w:rsidRPr="00E8138D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5447">
        <w:rPr>
          <w:rFonts w:ascii="Times New Roman" w:hAnsi="Times New Roman"/>
          <w:b/>
          <w:sz w:val="28"/>
          <w:szCs w:val="28"/>
          <w:shd w:val="clear" w:color="auto" w:fill="FFFFFF"/>
        </w:rPr>
        <w:t>Тип урока: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урок усвоения новых знаний</w:t>
      </w:r>
    </w:p>
    <w:p w:rsidR="008F1EB0" w:rsidRPr="00E33277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277">
        <w:rPr>
          <w:rFonts w:ascii="Times New Roman" w:hAnsi="Times New Roman"/>
          <w:b/>
          <w:sz w:val="28"/>
          <w:szCs w:val="28"/>
        </w:rPr>
        <w:t>Тема:</w:t>
      </w:r>
      <w:r w:rsidRPr="00E33277">
        <w:rPr>
          <w:rFonts w:ascii="Times New Roman" w:hAnsi="Times New Roman"/>
          <w:sz w:val="28"/>
          <w:szCs w:val="28"/>
        </w:rPr>
        <w:t xml:space="preserve"> «Александр Степанович Грин. Страницы биографии. Повесть «Алые паруса» </w:t>
      </w:r>
    </w:p>
    <w:p w:rsidR="008F1EB0" w:rsidRPr="00E33277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3277">
        <w:rPr>
          <w:rFonts w:ascii="Times New Roman" w:hAnsi="Times New Roman"/>
          <w:b/>
          <w:sz w:val="28"/>
          <w:szCs w:val="28"/>
        </w:rPr>
        <w:t>Этап урока:</w:t>
      </w:r>
      <w:r w:rsidRPr="00E33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первичная проверка понимания (после работы со статьей учебника)</w:t>
      </w:r>
    </w:p>
    <w:p w:rsidR="008F1EB0" w:rsidRPr="00E33277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277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E33277">
        <w:rPr>
          <w:rFonts w:ascii="Times New Roman" w:hAnsi="Times New Roman"/>
          <w:sz w:val="28"/>
          <w:szCs w:val="28"/>
        </w:rPr>
        <w:t>найдите среди букв 7 слов, связанных с жизнью и творчеством писателя. Слова могут располагаться в любом направлении кроме диагонали.</w:t>
      </w:r>
    </w:p>
    <w:p w:rsidR="008F1EB0" w:rsidRPr="00E33277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277">
        <w:rPr>
          <w:rFonts w:ascii="Times New Roman" w:hAnsi="Times New Roman"/>
          <w:sz w:val="28"/>
          <w:szCs w:val="28"/>
        </w:rPr>
        <w:t>Используя эти слова, составьте краткий рассказ о писателе.</w:t>
      </w:r>
    </w:p>
    <w:p w:rsidR="008F1EB0" w:rsidRPr="009F1B6B" w:rsidRDefault="008F1EB0" w:rsidP="008F1EB0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F1B6B">
        <w:rPr>
          <w:rFonts w:ascii="Times New Roman" w:hAnsi="Times New Roman"/>
          <w:i/>
          <w:sz w:val="28"/>
          <w:szCs w:val="28"/>
          <w:shd w:val="clear" w:color="auto" w:fill="FFFFFF"/>
        </w:rPr>
        <w:t>2. Или на этапе актуализации знаний и умений по пройденной теме или разделу. Найти слова и письменно или устно объяснить их значение.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3277">
        <w:rPr>
          <w:rFonts w:ascii="Times New Roman" w:hAnsi="Times New Roman"/>
          <w:b/>
          <w:sz w:val="28"/>
          <w:szCs w:val="28"/>
          <w:u w:val="single"/>
        </w:rPr>
        <w:t>Фрагмент № 2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lastRenderedPageBreak/>
        <w:t xml:space="preserve">Класс: </w:t>
      </w:r>
      <w:r>
        <w:rPr>
          <w:rFonts w:ascii="Times New Roman" w:hAnsi="Times New Roman"/>
          <w:sz w:val="28"/>
          <w:szCs w:val="28"/>
        </w:rPr>
        <w:t>5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русский язык</w:t>
      </w:r>
    </w:p>
    <w:p w:rsidR="008F1EB0" w:rsidRPr="00EC5447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447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актуализации знаний и умений</w:t>
      </w:r>
    </w:p>
    <w:p w:rsidR="008F1EB0" w:rsidRPr="007856CB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6CB">
        <w:rPr>
          <w:rFonts w:ascii="Times New Roman" w:hAnsi="Times New Roman"/>
          <w:sz w:val="28"/>
          <w:szCs w:val="28"/>
        </w:rPr>
        <w:t>«По</w:t>
      </w:r>
      <w:r>
        <w:rPr>
          <w:rFonts w:ascii="Times New Roman" w:hAnsi="Times New Roman"/>
          <w:sz w:val="28"/>
          <w:szCs w:val="28"/>
        </w:rPr>
        <w:t>вторение по теме «Лексикология»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>Этап урока:</w:t>
      </w:r>
      <w:r>
        <w:rPr>
          <w:rFonts w:ascii="Times New Roman" w:hAnsi="Times New Roman"/>
          <w:sz w:val="28"/>
          <w:szCs w:val="28"/>
        </w:rPr>
        <w:t xml:space="preserve"> актуализация знаний</w:t>
      </w:r>
    </w:p>
    <w:p w:rsidR="008F1EB0" w:rsidRPr="007856CB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56CB">
        <w:rPr>
          <w:rFonts w:ascii="Times New Roman" w:hAnsi="Times New Roman"/>
          <w:b/>
          <w:sz w:val="28"/>
          <w:szCs w:val="28"/>
          <w:u w:val="single"/>
        </w:rPr>
        <w:t>Задание:</w:t>
      </w:r>
      <w:r w:rsidRPr="007856CB">
        <w:rPr>
          <w:rFonts w:ascii="Times New Roman" w:hAnsi="Times New Roman"/>
          <w:sz w:val="28"/>
          <w:szCs w:val="28"/>
        </w:rPr>
        <w:t xml:space="preserve"> найдите среди букв 8 слов-понятий, ранее изученных вами. Слова могут располагаться в любом направлении кроме диагонали.</w:t>
      </w:r>
    </w:p>
    <w:p w:rsidR="008F1EB0" w:rsidRPr="00846518" w:rsidRDefault="008F1EB0" w:rsidP="008F1EB0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46518">
        <w:rPr>
          <w:rFonts w:ascii="Times New Roman" w:hAnsi="Times New Roman"/>
          <w:i/>
          <w:sz w:val="28"/>
          <w:szCs w:val="28"/>
        </w:rPr>
        <w:t>3. Или на этапе рефлексии после работы с главой романа с помощью найденных слов можно обобщить полученный материал, подвести итог изучения этой части произведения.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Фрагмент № 3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6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литература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8138D">
        <w:rPr>
          <w:rFonts w:ascii="Times New Roman" w:hAnsi="Times New Roman"/>
          <w:bCs/>
          <w:sz w:val="28"/>
          <w:szCs w:val="28"/>
        </w:rPr>
        <w:t>А. С. Пушкин</w:t>
      </w:r>
      <w:r w:rsidRPr="00E8138D">
        <w:rPr>
          <w:rFonts w:ascii="Times New Roman" w:hAnsi="Times New Roman"/>
          <w:sz w:val="28"/>
          <w:szCs w:val="28"/>
        </w:rPr>
        <w:t xml:space="preserve">.  Роман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8138D">
        <w:rPr>
          <w:rFonts w:ascii="Times New Roman" w:hAnsi="Times New Roman"/>
          <w:bCs/>
          <w:sz w:val="28"/>
          <w:szCs w:val="28"/>
        </w:rPr>
        <w:t>Дубровский».</w:t>
      </w:r>
      <w:r w:rsidRPr="00E8138D">
        <w:rPr>
          <w:rFonts w:ascii="Times New Roman" w:hAnsi="Times New Roman"/>
          <w:sz w:val="28"/>
          <w:szCs w:val="28"/>
        </w:rPr>
        <w:t xml:space="preserve"> Образы помещиков Дубровского и Т</w:t>
      </w:r>
      <w:r>
        <w:rPr>
          <w:rFonts w:ascii="Times New Roman" w:hAnsi="Times New Roman"/>
          <w:sz w:val="28"/>
          <w:szCs w:val="28"/>
        </w:rPr>
        <w:t>роекурова»</w:t>
      </w:r>
      <w:r w:rsidRPr="00E8138D">
        <w:rPr>
          <w:rFonts w:ascii="Times New Roman" w:hAnsi="Times New Roman"/>
          <w:sz w:val="28"/>
          <w:szCs w:val="28"/>
        </w:rPr>
        <w:t>.</w:t>
      </w:r>
    </w:p>
    <w:p w:rsidR="008F1EB0" w:rsidRPr="00EC5447" w:rsidRDefault="008F1EB0" w:rsidP="008F1EB0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C5447"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усвоения новых знаний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>Этап урока:</w:t>
      </w:r>
      <w:r>
        <w:rPr>
          <w:rFonts w:ascii="Times New Roman" w:hAnsi="Times New Roman"/>
          <w:sz w:val="28"/>
          <w:szCs w:val="28"/>
        </w:rPr>
        <w:t xml:space="preserve"> рефлексия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>Задание:</w:t>
      </w:r>
      <w:r w:rsidRPr="00E8138D">
        <w:rPr>
          <w:rFonts w:ascii="Times New Roman" w:hAnsi="Times New Roman"/>
          <w:sz w:val="28"/>
          <w:szCs w:val="28"/>
        </w:rPr>
        <w:t xml:space="preserve"> найдите среди букв </w:t>
      </w:r>
      <w:r w:rsidRPr="00E8138D">
        <w:rPr>
          <w:rFonts w:ascii="Times New Roman" w:hAnsi="Times New Roman"/>
          <w:b/>
          <w:sz w:val="28"/>
          <w:szCs w:val="28"/>
        </w:rPr>
        <w:t>9 слов</w:t>
      </w:r>
      <w:r w:rsidRPr="00E8138D">
        <w:rPr>
          <w:rFonts w:ascii="Times New Roman" w:hAnsi="Times New Roman"/>
          <w:sz w:val="28"/>
          <w:szCs w:val="28"/>
        </w:rPr>
        <w:t>, связанных с содержанием 1 главы романа. Слова могут располагаться в любом направлении кроме диагонали.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1EB0" w:rsidRPr="000242EB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42EB">
        <w:rPr>
          <w:rFonts w:ascii="Times New Roman" w:hAnsi="Times New Roman"/>
          <w:sz w:val="28"/>
          <w:szCs w:val="28"/>
        </w:rPr>
        <w:t>Используя найденные слова, составьте рассказ о главных героях первой главы романа.</w:t>
      </w:r>
    </w:p>
    <w:p w:rsidR="008F1EB0" w:rsidRPr="00846518" w:rsidRDefault="008F1EB0" w:rsidP="008F1EB0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46518">
        <w:rPr>
          <w:rFonts w:ascii="Times New Roman" w:hAnsi="Times New Roman"/>
          <w:i/>
          <w:sz w:val="28"/>
          <w:szCs w:val="28"/>
        </w:rPr>
        <w:t>Или на этапе контроля. Найденные слова располагаются в таблице рядом с их значением и дополняются примерами.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Фрагмент № 4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6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русский язык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 «Лексикология. Группы слов»</w:t>
      </w:r>
    </w:p>
    <w:p w:rsidR="008F1EB0" w:rsidRPr="00D03AC4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03AC4"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AC4"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систематизации и обобщения знаний и умений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38D">
        <w:rPr>
          <w:rFonts w:ascii="Times New Roman" w:hAnsi="Times New Roman"/>
          <w:b/>
          <w:sz w:val="28"/>
          <w:szCs w:val="28"/>
        </w:rPr>
        <w:t>Этап урока:</w:t>
      </w:r>
      <w:r>
        <w:rPr>
          <w:rFonts w:ascii="Times New Roman" w:hAnsi="Times New Roman"/>
          <w:sz w:val="28"/>
          <w:szCs w:val="28"/>
        </w:rPr>
        <w:t xml:space="preserve"> контроль усвоения</w:t>
      </w:r>
    </w:p>
    <w:p w:rsidR="008F1EB0" w:rsidRDefault="008F1EB0" w:rsidP="008F1EB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1246">
        <w:rPr>
          <w:rFonts w:ascii="Times New Roman" w:hAnsi="Times New Roman"/>
          <w:b/>
          <w:sz w:val="28"/>
          <w:szCs w:val="28"/>
          <w:u w:val="single"/>
        </w:rPr>
        <w:t>Задание:</w:t>
      </w:r>
      <w:r w:rsidRPr="00641246">
        <w:rPr>
          <w:rFonts w:ascii="Times New Roman" w:hAnsi="Times New Roman"/>
          <w:sz w:val="28"/>
          <w:szCs w:val="28"/>
        </w:rPr>
        <w:t xml:space="preserve"> </w:t>
      </w:r>
      <w:r w:rsidRPr="007856CB">
        <w:rPr>
          <w:rFonts w:ascii="Times New Roman" w:hAnsi="Times New Roman"/>
          <w:sz w:val="28"/>
          <w:szCs w:val="28"/>
        </w:rPr>
        <w:t xml:space="preserve">найдите среди букв </w:t>
      </w:r>
      <w:r>
        <w:rPr>
          <w:rFonts w:ascii="Times New Roman" w:hAnsi="Times New Roman"/>
          <w:sz w:val="28"/>
          <w:szCs w:val="28"/>
        </w:rPr>
        <w:t>7</w:t>
      </w:r>
      <w:r w:rsidRPr="007856CB">
        <w:rPr>
          <w:rFonts w:ascii="Times New Roman" w:hAnsi="Times New Roman"/>
          <w:sz w:val="28"/>
          <w:szCs w:val="28"/>
        </w:rPr>
        <w:t xml:space="preserve"> слов-понятий, ранее изученных вами. Слова могут располагаться в любом направлении кроме диагонали.</w:t>
      </w:r>
    </w:p>
    <w:p w:rsidR="008F1EB0" w:rsidRDefault="008F1EB0" w:rsidP="008F1E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0307A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филворды можно использовать</w:t>
      </w:r>
      <w:r w:rsidRPr="003E0ECF">
        <w:rPr>
          <w:rFonts w:ascii="Times New Roman" w:hAnsi="Times New Roman"/>
          <w:sz w:val="28"/>
          <w:szCs w:val="28"/>
          <w:shd w:val="clear" w:color="auto" w:fill="FFFFFF"/>
        </w:rPr>
        <w:t>ся на разных этапах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урока.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F1EB0" w:rsidRPr="00A02831" w:rsidRDefault="008F1EB0" w:rsidP="008F1EB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2831">
        <w:rPr>
          <w:rFonts w:ascii="Times New Roman" w:eastAsia="Times New Roman" w:hAnsi="Times New Roman"/>
          <w:b/>
          <w:color w:val="000000"/>
          <w:sz w:val="28"/>
          <w:szCs w:val="28"/>
        </w:rPr>
        <w:t>Предлагаю вам разгадать филворд по актуальной на сегодняшний день теме.</w:t>
      </w:r>
    </w:p>
    <w:p w:rsidR="008F1EB0" w:rsidRDefault="008F1EB0" w:rsidP="008F1E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1EB0" w:rsidRPr="00846518" w:rsidRDefault="008F1EB0" w:rsidP="008F1E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Итак, использование филвордов способствует   формированию</w:t>
      </w:r>
      <w:r w:rsidRPr="003E0ECF">
        <w:rPr>
          <w:rFonts w:ascii="Times New Roman" w:hAnsi="Times New Roman"/>
          <w:sz w:val="28"/>
          <w:szCs w:val="28"/>
          <w:shd w:val="clear" w:color="auto" w:fill="FFFFFF"/>
        </w:rPr>
        <w:t xml:space="preserve"> познавательного интереса к предмету, активизации мыслительной деятельности; развивает наблюдательность,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смекалку.</w:t>
      </w:r>
    </w:p>
    <w:p w:rsidR="008F1EB0" w:rsidRDefault="008F1EB0" w:rsidP="008F1EB0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1EB0" w:rsidRDefault="008F1EB0" w:rsidP="008F1EB0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1EB0" w:rsidRDefault="008F1EB0" w:rsidP="008F1EB0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Подводя итог всему сказанному, можно сделать вывод, что использование игровых технологий позволяет  активизировать познавательную деятельность обучающихся, усиливает мотивацию к изучению предмета, способствует развитию мыслительных процессов,  помогает детям в снижении психических и физических нагрузок.</w:t>
      </w:r>
    </w:p>
    <w:p w:rsidR="008F1EB0" w:rsidRDefault="008F1EB0" w:rsidP="008F1EB0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1EB0" w:rsidRPr="003E0ECF" w:rsidRDefault="008F1EB0" w:rsidP="008F1E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Процесс обучения будет эффективнее, если детям на уроках будет интересно. </w:t>
      </w:r>
      <w:r w:rsidRPr="003E0E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F1EB0" w:rsidRDefault="008F1EB0" w:rsidP="008F1E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F1EB0" w:rsidRDefault="008F1EB0" w:rsidP="008F1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EB0" w:rsidRPr="0000307A" w:rsidRDefault="008F1EB0" w:rsidP="008F1EB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510"/>
        <w:gridCol w:w="583"/>
        <w:gridCol w:w="570"/>
        <w:gridCol w:w="524"/>
        <w:gridCol w:w="583"/>
        <w:gridCol w:w="656"/>
        <w:gridCol w:w="656"/>
        <w:gridCol w:w="656"/>
        <w:gridCol w:w="583"/>
      </w:tblGrid>
      <w:tr w:rsidR="008F1EB0" w:rsidRPr="003F576B" w:rsidTr="005375CC">
        <w:trPr>
          <w:trHeight w:val="334"/>
        </w:trPr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1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 </w:t>
            </w:r>
          </w:p>
        </w:tc>
        <w:tc>
          <w:tcPr>
            <w:tcW w:w="57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8F1EB0" w:rsidRPr="003F576B" w:rsidTr="005375CC">
        <w:trPr>
          <w:trHeight w:val="334"/>
        </w:trPr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1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</w:p>
        </w:tc>
        <w:tc>
          <w:tcPr>
            <w:tcW w:w="57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524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 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</w:p>
        </w:tc>
      </w:tr>
      <w:tr w:rsidR="008F1EB0" w:rsidRPr="003F576B" w:rsidTr="005375CC">
        <w:trPr>
          <w:trHeight w:val="334"/>
        </w:trPr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7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24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 </w:t>
            </w:r>
          </w:p>
        </w:tc>
      </w:tr>
      <w:tr w:rsidR="008F1EB0" w:rsidRPr="003F576B" w:rsidTr="005375CC">
        <w:trPr>
          <w:trHeight w:val="334"/>
        </w:trPr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1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</w:p>
        </w:tc>
        <w:tc>
          <w:tcPr>
            <w:tcW w:w="57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524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Й 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8F1EB0" w:rsidRPr="003F576B" w:rsidTr="005375CC">
        <w:trPr>
          <w:trHeight w:val="334"/>
        </w:trPr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1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 </w:t>
            </w:r>
          </w:p>
        </w:tc>
        <w:tc>
          <w:tcPr>
            <w:tcW w:w="57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Ь 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</w:tr>
      <w:tr w:rsidR="008F1EB0" w:rsidRPr="003F576B" w:rsidTr="005375CC">
        <w:trPr>
          <w:trHeight w:val="334"/>
        </w:trPr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1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83" w:type="dxa"/>
          </w:tcPr>
          <w:p w:rsidR="008F1EB0" w:rsidRPr="00B60429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429">
              <w:rPr>
                <w:rFonts w:ascii="Times New Roman" w:eastAsia="Times New Roman" w:hAnsi="Times New Roman"/>
                <w:sz w:val="28"/>
                <w:szCs w:val="28"/>
              </w:rPr>
              <w:t xml:space="preserve">У </w:t>
            </w:r>
          </w:p>
        </w:tc>
        <w:tc>
          <w:tcPr>
            <w:tcW w:w="570" w:type="dxa"/>
          </w:tcPr>
          <w:p w:rsidR="008F1EB0" w:rsidRPr="00B60429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429">
              <w:rPr>
                <w:rFonts w:ascii="Times New Roman" w:eastAsia="Times New Roman" w:hAnsi="Times New Roman"/>
                <w:sz w:val="28"/>
                <w:szCs w:val="28"/>
              </w:rPr>
              <w:t xml:space="preserve">Ч </w:t>
            </w:r>
          </w:p>
        </w:tc>
        <w:tc>
          <w:tcPr>
            <w:tcW w:w="524" w:type="dxa"/>
          </w:tcPr>
          <w:p w:rsidR="008F1EB0" w:rsidRPr="00B60429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429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</w:p>
        </w:tc>
        <w:tc>
          <w:tcPr>
            <w:tcW w:w="583" w:type="dxa"/>
          </w:tcPr>
          <w:p w:rsidR="008F1EB0" w:rsidRPr="00B60429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429">
              <w:rPr>
                <w:rFonts w:ascii="Times New Roman" w:eastAsia="Times New Roman" w:hAnsi="Times New Roman"/>
                <w:sz w:val="28"/>
                <w:szCs w:val="28"/>
              </w:rPr>
              <w:t xml:space="preserve">Т </w:t>
            </w:r>
          </w:p>
        </w:tc>
        <w:tc>
          <w:tcPr>
            <w:tcW w:w="656" w:type="dxa"/>
          </w:tcPr>
          <w:p w:rsidR="008F1EB0" w:rsidRPr="00B60429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429">
              <w:rPr>
                <w:rFonts w:ascii="Times New Roman" w:eastAsia="Times New Roman" w:hAnsi="Times New Roman"/>
                <w:sz w:val="28"/>
                <w:szCs w:val="28"/>
              </w:rPr>
              <w:t xml:space="preserve">Е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</w:tr>
      <w:tr w:rsidR="008F1EB0" w:rsidRPr="003F576B" w:rsidTr="005375CC">
        <w:trPr>
          <w:trHeight w:val="350"/>
        </w:trPr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1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</w:p>
        </w:tc>
        <w:tc>
          <w:tcPr>
            <w:tcW w:w="57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 </w:t>
            </w:r>
          </w:p>
        </w:tc>
        <w:tc>
          <w:tcPr>
            <w:tcW w:w="524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 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</w:p>
        </w:tc>
      </w:tr>
      <w:tr w:rsidR="008F1EB0" w:rsidRPr="003F576B" w:rsidTr="005375CC">
        <w:trPr>
          <w:trHeight w:val="350"/>
        </w:trPr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 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 </w:t>
            </w:r>
          </w:p>
        </w:tc>
        <w:tc>
          <w:tcPr>
            <w:tcW w:w="57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 </w:t>
            </w:r>
          </w:p>
        </w:tc>
        <w:tc>
          <w:tcPr>
            <w:tcW w:w="524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Й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Ь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  <w:tr w:rsidR="008F1EB0" w:rsidRPr="003F576B" w:rsidTr="005375CC">
        <w:trPr>
          <w:trHeight w:val="334"/>
        </w:trPr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 </w:t>
            </w:r>
          </w:p>
        </w:tc>
        <w:tc>
          <w:tcPr>
            <w:tcW w:w="51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</w:p>
        </w:tc>
        <w:tc>
          <w:tcPr>
            <w:tcW w:w="57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 </w:t>
            </w:r>
          </w:p>
        </w:tc>
        <w:tc>
          <w:tcPr>
            <w:tcW w:w="524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 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 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8F1EB0" w:rsidRPr="003F576B" w:rsidTr="005375CC">
        <w:trPr>
          <w:trHeight w:val="334"/>
        </w:trPr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1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70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24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56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583" w:type="dxa"/>
          </w:tcPr>
          <w:p w:rsidR="008F1EB0" w:rsidRPr="003F576B" w:rsidRDefault="008F1EB0" w:rsidP="005375C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</w:tbl>
    <w:p w:rsidR="008F1EB0" w:rsidRPr="0000307A" w:rsidRDefault="008F1EB0" w:rsidP="008F1EB0">
      <w:pPr>
        <w:pStyle w:val="a3"/>
        <w:rPr>
          <w:rFonts w:ascii="Times New Roman" w:hAnsi="Times New Roman"/>
          <w:sz w:val="28"/>
          <w:szCs w:val="28"/>
        </w:rPr>
      </w:pPr>
    </w:p>
    <w:p w:rsidR="008F1EB0" w:rsidRDefault="008F1EB0" w:rsidP="008F1E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Марина, Анастасия, Лариса, Татьяна, Галина, Наталья</w:t>
      </w:r>
    </w:p>
    <w:p w:rsidR="008F1EB0" w:rsidRDefault="008F1EB0" w:rsidP="008F1E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Эссе, урок, мастер-класс, круглый стол, сайт</w:t>
      </w:r>
    </w:p>
    <w:p w:rsidR="008F1EB0" w:rsidRPr="0000307A" w:rsidRDefault="008F1EB0" w:rsidP="008F1E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"Учитель года"</w:t>
      </w:r>
    </w:p>
    <w:p w:rsidR="008F1EB0" w:rsidRPr="0000307A" w:rsidRDefault="008F1EB0" w:rsidP="008F1EB0">
      <w:pPr>
        <w:pStyle w:val="a3"/>
        <w:rPr>
          <w:rFonts w:ascii="Times New Roman" w:hAnsi="Times New Roman"/>
          <w:sz w:val="28"/>
          <w:szCs w:val="28"/>
        </w:rPr>
      </w:pPr>
    </w:p>
    <w:p w:rsidR="002362BE" w:rsidRDefault="002362BE"/>
    <w:sectPr w:rsidR="0023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628C"/>
    <w:multiLevelType w:val="hybridMultilevel"/>
    <w:tmpl w:val="FB5C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B08A7"/>
    <w:multiLevelType w:val="hybridMultilevel"/>
    <w:tmpl w:val="EAB00AEE"/>
    <w:lvl w:ilvl="0" w:tplc="CBD42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B780B"/>
    <w:multiLevelType w:val="hybridMultilevel"/>
    <w:tmpl w:val="8930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03A73"/>
    <w:multiLevelType w:val="hybridMultilevel"/>
    <w:tmpl w:val="0406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06319"/>
    <w:multiLevelType w:val="hybridMultilevel"/>
    <w:tmpl w:val="2F78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F1EB0"/>
    <w:rsid w:val="002362BE"/>
    <w:rsid w:val="008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EB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2022-04-04T09:53:00Z</dcterms:created>
  <dcterms:modified xsi:type="dcterms:W3CDTF">2022-04-04T09:53:00Z</dcterms:modified>
</cp:coreProperties>
</file>