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08" w:rsidRDefault="005E4908" w:rsidP="005E4908">
      <w:pPr>
        <w:pStyle w:val="a8"/>
        <w:spacing w:after="0"/>
        <w:jc w:val="right"/>
        <w:rPr>
          <w:bCs/>
          <w:iCs/>
          <w:spacing w:val="-7"/>
          <w:szCs w:val="28"/>
        </w:rPr>
      </w:pPr>
      <w:bookmarkStart w:id="0" w:name="_GoBack"/>
      <w:bookmarkEnd w:id="0"/>
      <w:r>
        <w:rPr>
          <w:bCs/>
          <w:iCs/>
          <w:spacing w:val="-7"/>
          <w:szCs w:val="28"/>
        </w:rPr>
        <w:t>УТВЕРЖДЕНО</w:t>
      </w:r>
    </w:p>
    <w:p w:rsidR="00A318C0" w:rsidRDefault="005E4908" w:rsidP="005E4908">
      <w:pPr>
        <w:pStyle w:val="a8"/>
        <w:spacing w:after="0"/>
        <w:jc w:val="right"/>
        <w:rPr>
          <w:bCs/>
          <w:iCs/>
          <w:spacing w:val="-7"/>
          <w:szCs w:val="28"/>
        </w:rPr>
      </w:pPr>
      <w:r>
        <w:rPr>
          <w:bCs/>
          <w:iCs/>
          <w:spacing w:val="-7"/>
          <w:szCs w:val="28"/>
        </w:rPr>
        <w:t>Приказом Комитета</w:t>
      </w:r>
      <w:r w:rsidR="00A318C0">
        <w:rPr>
          <w:bCs/>
          <w:iCs/>
          <w:spacing w:val="-7"/>
          <w:szCs w:val="28"/>
        </w:rPr>
        <w:t xml:space="preserve"> по образованию, </w:t>
      </w:r>
    </w:p>
    <w:p w:rsidR="00A318C0" w:rsidRDefault="00A318C0" w:rsidP="005E4908">
      <w:pPr>
        <w:pStyle w:val="a8"/>
        <w:spacing w:after="0"/>
        <w:jc w:val="right"/>
        <w:rPr>
          <w:bCs/>
          <w:iCs/>
          <w:spacing w:val="-7"/>
          <w:szCs w:val="28"/>
        </w:rPr>
      </w:pPr>
      <w:r>
        <w:rPr>
          <w:bCs/>
          <w:iCs/>
          <w:spacing w:val="-7"/>
          <w:szCs w:val="28"/>
        </w:rPr>
        <w:t xml:space="preserve">культуре, спорту и делам молодёжи </w:t>
      </w:r>
    </w:p>
    <w:p w:rsidR="00A318C0" w:rsidRDefault="00A318C0" w:rsidP="005E4908">
      <w:pPr>
        <w:pStyle w:val="a8"/>
        <w:spacing w:after="0"/>
        <w:jc w:val="right"/>
        <w:rPr>
          <w:bCs/>
          <w:iCs/>
          <w:spacing w:val="-7"/>
          <w:szCs w:val="28"/>
        </w:rPr>
      </w:pPr>
      <w:r>
        <w:rPr>
          <w:bCs/>
          <w:iCs/>
          <w:spacing w:val="-7"/>
          <w:szCs w:val="28"/>
        </w:rPr>
        <w:t>администрации Камышловского</w:t>
      </w:r>
    </w:p>
    <w:p w:rsidR="005E4908" w:rsidRDefault="00A318C0" w:rsidP="005E4908">
      <w:pPr>
        <w:pStyle w:val="a8"/>
        <w:spacing w:after="0"/>
        <w:jc w:val="right"/>
        <w:rPr>
          <w:bCs/>
          <w:iCs/>
          <w:spacing w:val="-7"/>
          <w:szCs w:val="28"/>
        </w:rPr>
      </w:pPr>
      <w:r>
        <w:rPr>
          <w:bCs/>
          <w:iCs/>
          <w:spacing w:val="-7"/>
          <w:szCs w:val="28"/>
        </w:rPr>
        <w:t xml:space="preserve"> городского округа</w:t>
      </w:r>
    </w:p>
    <w:p w:rsidR="005E4908" w:rsidRPr="00877B07" w:rsidRDefault="00A318C0" w:rsidP="005E4908">
      <w:pPr>
        <w:pStyle w:val="a8"/>
        <w:spacing w:after="0"/>
        <w:jc w:val="right"/>
        <w:rPr>
          <w:bCs/>
          <w:iCs/>
          <w:spacing w:val="-7"/>
          <w:szCs w:val="28"/>
        </w:rPr>
      </w:pPr>
      <w:r>
        <w:rPr>
          <w:bCs/>
          <w:iCs/>
          <w:spacing w:val="-7"/>
          <w:szCs w:val="28"/>
        </w:rPr>
        <w:t>№ 56 от 15</w:t>
      </w:r>
      <w:r w:rsidR="00EA36B1">
        <w:rPr>
          <w:bCs/>
          <w:iCs/>
          <w:spacing w:val="-7"/>
          <w:szCs w:val="28"/>
        </w:rPr>
        <w:t>.</w:t>
      </w:r>
      <w:r>
        <w:rPr>
          <w:bCs/>
          <w:iCs/>
          <w:spacing w:val="-7"/>
          <w:szCs w:val="28"/>
        </w:rPr>
        <w:t>0</w:t>
      </w:r>
      <w:r w:rsidR="00EA36B1">
        <w:rPr>
          <w:bCs/>
          <w:iCs/>
          <w:spacing w:val="-7"/>
          <w:szCs w:val="28"/>
        </w:rPr>
        <w:t>1</w:t>
      </w:r>
      <w:r>
        <w:rPr>
          <w:bCs/>
          <w:iCs/>
          <w:spacing w:val="-7"/>
          <w:szCs w:val="28"/>
        </w:rPr>
        <w:t>.2021</w:t>
      </w:r>
      <w:r w:rsidR="005E4908">
        <w:rPr>
          <w:bCs/>
          <w:iCs/>
          <w:spacing w:val="-7"/>
          <w:szCs w:val="28"/>
        </w:rPr>
        <w:t xml:space="preserve"> года</w:t>
      </w:r>
    </w:p>
    <w:p w:rsidR="00BA734E" w:rsidRDefault="00BA734E" w:rsidP="00BA73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A734E" w:rsidRPr="00BA734E" w:rsidRDefault="00BA734E" w:rsidP="00BA73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734E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BA734E" w:rsidRPr="00BA734E" w:rsidRDefault="00BA734E" w:rsidP="00BA73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73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ВСЕРОССИЙСКОМ КОНКУРСЕ ДЕТСКО-ЮНОШЕСКОГО ТВОРЧЕСТВА ПО ПОЖАРНОЙ БЕЗОПАСНОСТИ </w:t>
      </w:r>
      <w:r w:rsidRPr="00BA734E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«НЕОПАЛИМАЯ КУПИНА» </w:t>
      </w:r>
    </w:p>
    <w:p w:rsidR="00BA734E" w:rsidRPr="006C4135" w:rsidRDefault="00BA734E" w:rsidP="00BA73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734E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</w:t>
      </w:r>
      <w:r w:rsidRPr="006C41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</w:t>
      </w:r>
    </w:p>
    <w:p w:rsidR="00BA734E" w:rsidRDefault="00BA734E" w:rsidP="00BA734E">
      <w:pPr>
        <w:pStyle w:val="10"/>
        <w:shd w:val="clear" w:color="auto" w:fill="auto"/>
        <w:spacing w:before="0" w:after="272" w:line="280" w:lineRule="exact"/>
        <w:rPr>
          <w:rFonts w:ascii="Times New Roman" w:hAnsi="Times New Roman" w:cs="Times New Roman"/>
        </w:rPr>
      </w:pPr>
      <w:bookmarkStart w:id="1" w:name="bookmark13"/>
    </w:p>
    <w:p w:rsidR="00BA734E" w:rsidRPr="006C4135" w:rsidRDefault="00BA734E" w:rsidP="00BA734E">
      <w:pPr>
        <w:pStyle w:val="10"/>
        <w:shd w:val="clear" w:color="auto" w:fill="auto"/>
        <w:spacing w:before="0" w:after="272" w:line="280" w:lineRule="exact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1.</w:t>
      </w:r>
      <w:r w:rsidRPr="006C4135">
        <w:rPr>
          <w:rFonts w:ascii="Times New Roman" w:hAnsi="Times New Roman" w:cs="Times New Roman"/>
        </w:rPr>
        <w:tab/>
        <w:t>ОБЩИЕ ПОЛОЖЕНИЯ</w:t>
      </w:r>
      <w:bookmarkEnd w:id="1"/>
    </w:p>
    <w:p w:rsidR="00BA734E" w:rsidRPr="006C4135" w:rsidRDefault="00BA734E" w:rsidP="00BA734E">
      <w:pPr>
        <w:pStyle w:val="22"/>
        <w:shd w:val="clear" w:color="auto" w:fill="auto"/>
        <w:spacing w:before="0" w:line="240" w:lineRule="auto"/>
        <w:ind w:right="260" w:firstLine="76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1.1 Настоящее Положение определяет порядок организации и проведения муниципального этапа Всероссийского конкурса детско-юношеского творчества по пожарной безопасности «Неопалимая купина» (далее - Конкурс), систему оценки результатов и определения его победителей и призеров.</w:t>
      </w:r>
    </w:p>
    <w:p w:rsidR="00BA734E" w:rsidRPr="006C4135" w:rsidRDefault="00BA734E" w:rsidP="00BA734E">
      <w:pPr>
        <w:pStyle w:val="22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right="260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Муниципальный этап Конкурса проводится Камышловским районным отделением Общероссийской общественной организации «Всероссийское добровольное пожарное общество» (далее - ВДПО)</w:t>
      </w:r>
      <w:r>
        <w:rPr>
          <w:rFonts w:ascii="Times New Roman" w:hAnsi="Times New Roman" w:cs="Times New Roman"/>
        </w:rPr>
        <w:t>, Комитетом по образованию, культуре, спорту и делам молодёжи администрации Камышловского городского округа</w:t>
      </w:r>
      <w:r w:rsidRPr="006C4135">
        <w:rPr>
          <w:rFonts w:ascii="Times New Roman" w:hAnsi="Times New Roman" w:cs="Times New Roman"/>
        </w:rPr>
        <w:t>.</w:t>
      </w:r>
    </w:p>
    <w:p w:rsidR="00BA734E" w:rsidRPr="006C4135" w:rsidRDefault="00BA734E" w:rsidP="00BA734E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1462"/>
        </w:tabs>
        <w:spacing w:before="0" w:line="240" w:lineRule="auto"/>
        <w:ind w:right="260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Конкурс способствует пропаганде положительного опыта деятельности ВДПО в области развития пожарного добровольчества и обеспечения пожарной безопасности в России.</w:t>
      </w:r>
    </w:p>
    <w:p w:rsidR="00BA734E" w:rsidRPr="006C4135" w:rsidRDefault="00BA734E" w:rsidP="00BA734E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1462"/>
        </w:tabs>
        <w:spacing w:before="0" w:line="240" w:lineRule="auto"/>
        <w:ind w:right="260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Конкурс проводится в Рамках Года науки и технологий.</w:t>
      </w:r>
    </w:p>
    <w:p w:rsidR="00BA734E" w:rsidRPr="006C4135" w:rsidRDefault="00BA734E" w:rsidP="00BA734E">
      <w:pPr>
        <w:pStyle w:val="10"/>
        <w:shd w:val="clear" w:color="auto" w:fill="auto"/>
        <w:tabs>
          <w:tab w:val="left" w:pos="0"/>
        </w:tabs>
        <w:spacing w:before="0" w:line="280" w:lineRule="exact"/>
        <w:ind w:firstLine="709"/>
        <w:rPr>
          <w:rFonts w:ascii="Times New Roman" w:hAnsi="Times New Roman" w:cs="Times New Roman"/>
        </w:rPr>
      </w:pPr>
    </w:p>
    <w:p w:rsidR="00BA734E" w:rsidRDefault="00BA734E" w:rsidP="00BA734E">
      <w:pPr>
        <w:pStyle w:val="1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80" w:lineRule="exact"/>
        <w:rPr>
          <w:rFonts w:ascii="Times New Roman" w:hAnsi="Times New Roman" w:cs="Times New Roman"/>
        </w:rPr>
      </w:pPr>
      <w:bookmarkStart w:id="2" w:name="bookmark14"/>
      <w:r w:rsidRPr="006C4135">
        <w:rPr>
          <w:rFonts w:ascii="Times New Roman" w:hAnsi="Times New Roman" w:cs="Times New Roman"/>
        </w:rPr>
        <w:t>ЦЕЛИ И ЗАДАЧИ КОНКУРСА</w:t>
      </w:r>
      <w:bookmarkEnd w:id="2"/>
    </w:p>
    <w:p w:rsidR="00BA734E" w:rsidRPr="006C4135" w:rsidRDefault="00BA734E" w:rsidP="00BA734E">
      <w:pPr>
        <w:pStyle w:val="10"/>
        <w:shd w:val="clear" w:color="auto" w:fill="auto"/>
        <w:tabs>
          <w:tab w:val="left" w:pos="0"/>
        </w:tabs>
        <w:spacing w:before="0" w:line="280" w:lineRule="exact"/>
        <w:jc w:val="left"/>
        <w:rPr>
          <w:rFonts w:ascii="Times New Roman" w:hAnsi="Times New Roman" w:cs="Times New Roman"/>
        </w:rPr>
      </w:pPr>
    </w:p>
    <w:p w:rsidR="00BA734E" w:rsidRPr="006C4135" w:rsidRDefault="00BA734E" w:rsidP="00BA734E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Популяризация деятельности Всероссийского добровольного пожарного общества, как крупнейшей в России общественной социально ориентированной организации в области пожарной безопасности.</w:t>
      </w:r>
    </w:p>
    <w:p w:rsidR="00BA734E" w:rsidRPr="006C4135" w:rsidRDefault="00BA734E" w:rsidP="00BA734E">
      <w:pPr>
        <w:pStyle w:val="22"/>
        <w:numPr>
          <w:ilvl w:val="1"/>
          <w:numId w:val="6"/>
        </w:numPr>
        <w:shd w:val="clear" w:color="auto" w:fill="auto"/>
        <w:tabs>
          <w:tab w:val="left" w:pos="0"/>
          <w:tab w:val="left" w:pos="1462"/>
        </w:tabs>
        <w:spacing w:before="0"/>
        <w:ind w:right="-2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Создание положительного образа пожарных-добровольцев ВДПО.</w:t>
      </w:r>
    </w:p>
    <w:p w:rsidR="00BA734E" w:rsidRPr="006C4135" w:rsidRDefault="00BA734E" w:rsidP="00BA734E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Формирование и закрепление навыков грамотного поведения в условиях пожара и других чрезвычайных ситуациях.</w:t>
      </w:r>
    </w:p>
    <w:p w:rsidR="00BA734E" w:rsidRPr="006C4135" w:rsidRDefault="00BA734E" w:rsidP="00BA734E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Воспитание и формирование гражданской ответственности в области пожарной безопасности.</w:t>
      </w:r>
    </w:p>
    <w:p w:rsidR="00BA734E" w:rsidRPr="006C4135" w:rsidRDefault="00BA734E" w:rsidP="00BA734E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 xml:space="preserve"> Создание условий для творческой самореализации детей и подростков, развития их творческого потенциала.</w:t>
      </w:r>
    </w:p>
    <w:p w:rsidR="00BA734E" w:rsidRPr="006C4135" w:rsidRDefault="00BA734E" w:rsidP="00BA734E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Выявление и поддержка одаренных детей, в том числе детей с ограниченными возможностями, из малоимущих и социально незащищенных категорий.</w:t>
      </w:r>
    </w:p>
    <w:p w:rsidR="00BA734E" w:rsidRDefault="00BA734E" w:rsidP="00BA734E">
      <w:pPr>
        <w:pStyle w:val="22"/>
        <w:numPr>
          <w:ilvl w:val="1"/>
          <w:numId w:val="6"/>
        </w:numPr>
        <w:shd w:val="clear" w:color="auto" w:fill="auto"/>
        <w:tabs>
          <w:tab w:val="left" w:pos="0"/>
          <w:tab w:val="left" w:pos="1462"/>
        </w:tabs>
        <w:spacing w:before="0"/>
        <w:ind w:right="-2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Пропаганда безопасного образа жизни среди детей и юношества.</w:t>
      </w:r>
    </w:p>
    <w:p w:rsidR="00BA734E" w:rsidRPr="006C4135" w:rsidRDefault="00BA734E" w:rsidP="00BA734E">
      <w:pPr>
        <w:pStyle w:val="22"/>
        <w:shd w:val="clear" w:color="auto" w:fill="auto"/>
        <w:tabs>
          <w:tab w:val="left" w:pos="0"/>
          <w:tab w:val="left" w:pos="1462"/>
        </w:tabs>
        <w:spacing w:before="0"/>
        <w:ind w:left="709" w:right="-2" w:firstLine="0"/>
        <w:rPr>
          <w:rFonts w:ascii="Times New Roman" w:hAnsi="Times New Roman" w:cs="Times New Roman"/>
        </w:rPr>
      </w:pPr>
    </w:p>
    <w:p w:rsidR="00BA734E" w:rsidRPr="006C4135" w:rsidRDefault="00BA734E" w:rsidP="00BA734E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lastRenderedPageBreak/>
        <w:t>Совершенствование системы обучения детей и подростков правилам и мерам пожарной безопасности, правилам поведения в экстремальных ситуациях.</w:t>
      </w:r>
    </w:p>
    <w:p w:rsidR="00BA734E" w:rsidRPr="006C4135" w:rsidRDefault="00BA734E" w:rsidP="00BA734E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Содействие в профессиональной ориентации детей и подростков, популяризация профессии пожарного и спасателя.</w:t>
      </w:r>
    </w:p>
    <w:p w:rsidR="00BA734E" w:rsidRPr="006C4135" w:rsidRDefault="00BA734E" w:rsidP="00BA734E">
      <w:pPr>
        <w:pStyle w:val="22"/>
        <w:shd w:val="clear" w:color="auto" w:fill="auto"/>
        <w:tabs>
          <w:tab w:val="left" w:pos="0"/>
        </w:tabs>
        <w:spacing w:before="0"/>
        <w:ind w:left="709" w:right="-2" w:firstLine="0"/>
        <w:rPr>
          <w:rFonts w:ascii="Times New Roman" w:hAnsi="Times New Roman" w:cs="Times New Roman"/>
        </w:rPr>
      </w:pPr>
    </w:p>
    <w:p w:rsidR="00BA734E" w:rsidRPr="006C4135" w:rsidRDefault="00BA734E" w:rsidP="00BA734E">
      <w:pPr>
        <w:pStyle w:val="22"/>
        <w:shd w:val="clear" w:color="auto" w:fill="auto"/>
        <w:tabs>
          <w:tab w:val="left" w:pos="0"/>
        </w:tabs>
        <w:spacing w:before="0"/>
        <w:ind w:left="709" w:right="-2" w:firstLine="0"/>
        <w:rPr>
          <w:rFonts w:ascii="Times New Roman" w:hAnsi="Times New Roman" w:cs="Times New Roman"/>
        </w:rPr>
      </w:pPr>
    </w:p>
    <w:p w:rsidR="00BA734E" w:rsidRPr="006C4135" w:rsidRDefault="00BA734E" w:rsidP="00BA734E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  <w:bookmarkStart w:id="3" w:name="bookmark15"/>
      <w:r w:rsidRPr="006C4135">
        <w:rPr>
          <w:rFonts w:ascii="Times New Roman" w:hAnsi="Times New Roman" w:cs="Times New Roman"/>
        </w:rPr>
        <w:t>3.</w:t>
      </w:r>
      <w:r w:rsidRPr="006C4135">
        <w:rPr>
          <w:rFonts w:ascii="Times New Roman" w:hAnsi="Times New Roman" w:cs="Times New Roman"/>
        </w:rPr>
        <w:tab/>
        <w:t>УЧАСТНИКИ КОНКУРСА</w:t>
      </w:r>
      <w:bookmarkEnd w:id="3"/>
    </w:p>
    <w:p w:rsidR="00BA734E" w:rsidRPr="006C4135" w:rsidRDefault="00BA734E" w:rsidP="00BA734E">
      <w:pPr>
        <w:pStyle w:val="22"/>
        <w:shd w:val="clear" w:color="auto" w:fill="auto"/>
        <w:tabs>
          <w:tab w:val="left" w:pos="1304"/>
        </w:tabs>
        <w:spacing w:before="0" w:line="307" w:lineRule="exact"/>
        <w:ind w:firstLine="709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3.1.</w:t>
      </w:r>
      <w:r w:rsidRPr="006C4135">
        <w:rPr>
          <w:rFonts w:ascii="Times New Roman" w:hAnsi="Times New Roman" w:cs="Times New Roman"/>
        </w:rPr>
        <w:tab/>
        <w:t>Участниками Конкурса являются учащиеся общеобразовательных организаций, воспитанники детских садов, студенты.</w:t>
      </w:r>
    </w:p>
    <w:p w:rsidR="00BA734E" w:rsidRPr="006C4135" w:rsidRDefault="00BA734E" w:rsidP="00BA734E">
      <w:pPr>
        <w:pStyle w:val="22"/>
        <w:shd w:val="clear" w:color="auto" w:fill="auto"/>
        <w:tabs>
          <w:tab w:val="left" w:pos="1338"/>
        </w:tabs>
        <w:spacing w:before="0" w:line="280" w:lineRule="exact"/>
        <w:ind w:left="740" w:firstLine="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3.2.</w:t>
      </w:r>
      <w:r w:rsidRPr="006C4135">
        <w:rPr>
          <w:rFonts w:ascii="Times New Roman" w:hAnsi="Times New Roman" w:cs="Times New Roman"/>
        </w:rPr>
        <w:tab/>
        <w:t>Участники Конкурса подразделяются на 4 возрастные группы:</w:t>
      </w:r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1012"/>
        </w:tabs>
        <w:spacing w:before="0" w:after="22" w:line="280" w:lineRule="exact"/>
        <w:ind w:firstLine="74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5- 7 лет (включительно);</w:t>
      </w:r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1017"/>
        </w:tabs>
        <w:spacing w:before="0"/>
        <w:ind w:firstLine="74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8 - 10 лет (включительно);</w:t>
      </w:r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1017"/>
        </w:tabs>
        <w:spacing w:before="0"/>
        <w:ind w:firstLine="740"/>
        <w:rPr>
          <w:rFonts w:ascii="Times New Roman" w:hAnsi="Times New Roman" w:cs="Times New Roman"/>
        </w:rPr>
      </w:pPr>
      <w:r w:rsidRPr="006C4135">
        <w:rPr>
          <w:rStyle w:val="21pt"/>
          <w:rFonts w:eastAsiaTheme="minorHAnsi"/>
        </w:rPr>
        <w:t>11-14</w:t>
      </w:r>
      <w:r w:rsidRPr="006C4135">
        <w:rPr>
          <w:rFonts w:ascii="Times New Roman" w:hAnsi="Times New Roman" w:cs="Times New Roman"/>
        </w:rPr>
        <w:t xml:space="preserve"> лет (включительно);</w:t>
      </w:r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330"/>
        <w:ind w:firstLine="740"/>
        <w:rPr>
          <w:rFonts w:ascii="Times New Roman" w:hAnsi="Times New Roman" w:cs="Times New Roman"/>
        </w:rPr>
      </w:pPr>
      <w:r w:rsidRPr="006C4135">
        <w:rPr>
          <w:rStyle w:val="21pt"/>
          <w:rFonts w:eastAsiaTheme="minorHAnsi"/>
        </w:rPr>
        <w:t>15-18</w:t>
      </w:r>
      <w:r w:rsidRPr="006C4135">
        <w:rPr>
          <w:rFonts w:ascii="Times New Roman" w:hAnsi="Times New Roman" w:cs="Times New Roman"/>
        </w:rPr>
        <w:t xml:space="preserve"> лет (включительно).</w:t>
      </w:r>
    </w:p>
    <w:p w:rsidR="00BA734E" w:rsidRPr="006C4135" w:rsidRDefault="00BA734E" w:rsidP="00BA734E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4.</w:t>
      </w:r>
      <w:r w:rsidRPr="006C4135">
        <w:rPr>
          <w:rFonts w:ascii="Times New Roman" w:hAnsi="Times New Roman" w:cs="Times New Roman"/>
        </w:rPr>
        <w:tab/>
        <w:t>ПОРЯДОК ПРОВЕДЕНИЯ КОНКУРСА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4.1.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 xml:space="preserve">Конкурс детского творчества проводится </w:t>
      </w: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 3 этапа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:</w:t>
      </w:r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1017"/>
        </w:tabs>
        <w:spacing w:before="0" w:line="240" w:lineRule="auto"/>
        <w:ind w:firstLine="74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муниципальный этап - до 15 марта 2021 года;</w:t>
      </w:r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1017"/>
        </w:tabs>
        <w:spacing w:before="0" w:line="240" w:lineRule="auto"/>
        <w:ind w:firstLine="74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региональный этап - до 30 апреля 2021 года;</w:t>
      </w:r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1017"/>
        </w:tabs>
        <w:spacing w:before="0" w:line="240" w:lineRule="auto"/>
        <w:ind w:firstLine="74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всероссийский этап – июнь- ноябрь 2021 года.</w:t>
      </w:r>
    </w:p>
    <w:p w:rsidR="00BA734E" w:rsidRPr="006C4135" w:rsidRDefault="00BA734E" w:rsidP="00BA734E">
      <w:pPr>
        <w:pStyle w:val="50"/>
        <w:shd w:val="clear" w:color="auto" w:fill="auto"/>
        <w:tabs>
          <w:tab w:val="left" w:pos="1304"/>
        </w:tabs>
        <w:spacing w:after="0" w:line="240" w:lineRule="auto"/>
        <w:ind w:firstLine="709"/>
        <w:jc w:val="both"/>
        <w:rPr>
          <w:rStyle w:val="51"/>
          <w:rFonts w:eastAsiaTheme="minorHAnsi"/>
        </w:rPr>
      </w:pPr>
      <w:r w:rsidRPr="006C4135">
        <w:rPr>
          <w:rFonts w:ascii="Times New Roman" w:hAnsi="Times New Roman" w:cs="Times New Roman"/>
          <w:b w:val="0"/>
        </w:rPr>
        <w:t>4.2.</w:t>
      </w:r>
      <w:r w:rsidRPr="006C4135">
        <w:rPr>
          <w:rFonts w:ascii="Times New Roman" w:hAnsi="Times New Roman" w:cs="Times New Roman"/>
        </w:rPr>
        <w:tab/>
      </w:r>
      <w:r w:rsidRPr="006C4135">
        <w:rPr>
          <w:rFonts w:ascii="Times New Roman" w:hAnsi="Times New Roman" w:cs="Times New Roman"/>
          <w:b w:val="0"/>
        </w:rPr>
        <w:t xml:space="preserve">Конкурсные работы на муниципальный этап принимаются с </w:t>
      </w:r>
      <w:r w:rsidRPr="006C4135">
        <w:rPr>
          <w:rFonts w:ascii="Times New Roman" w:hAnsi="Times New Roman" w:cs="Times New Roman"/>
          <w:u w:val="single"/>
        </w:rPr>
        <w:t xml:space="preserve"> 9 по 12 марта 2021 года включительно с 8-00 до 15-00</w:t>
      </w:r>
      <w:r w:rsidRPr="006C4135">
        <w:rPr>
          <w:rStyle w:val="51"/>
          <w:rFonts w:eastAsiaTheme="minorHAnsi"/>
        </w:rPr>
        <w:t xml:space="preserve"> с предоставлением списка работ (Приложение №1).</w:t>
      </w:r>
    </w:p>
    <w:p w:rsidR="00BA734E" w:rsidRPr="006C4135" w:rsidRDefault="00BA734E" w:rsidP="00BA734E">
      <w:pPr>
        <w:pStyle w:val="50"/>
        <w:shd w:val="clear" w:color="auto" w:fill="auto"/>
        <w:tabs>
          <w:tab w:val="left" w:pos="1304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6C4135">
        <w:rPr>
          <w:rStyle w:val="51"/>
          <w:rFonts w:eastAsiaTheme="minorHAnsi"/>
        </w:rPr>
        <w:t xml:space="preserve"> 15 марта 2021г. подведение итогов. </w:t>
      </w:r>
      <w:r w:rsidRPr="006C4135">
        <w:rPr>
          <w:rFonts w:ascii="Times New Roman" w:hAnsi="Times New Roman" w:cs="Times New Roman"/>
          <w:b w:val="0"/>
        </w:rPr>
        <w:t xml:space="preserve">Работы, отправленные позже указанного срока, Оргкомитетом не принимаются и в Конкурсе не участвуют! </w:t>
      </w:r>
    </w:p>
    <w:p w:rsidR="00BA734E" w:rsidRDefault="00BA734E" w:rsidP="00BA734E">
      <w:pPr>
        <w:pStyle w:val="22"/>
        <w:shd w:val="clear" w:color="auto" w:fill="auto"/>
        <w:tabs>
          <w:tab w:val="left" w:pos="1309"/>
        </w:tabs>
        <w:spacing w:before="0" w:line="240" w:lineRule="auto"/>
        <w:ind w:firstLine="567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 xml:space="preserve">Конкурсные материалы на муниципальный этап принимаются по адресу: </w:t>
      </w:r>
      <w:r w:rsidRPr="006C4135">
        <w:rPr>
          <w:rStyle w:val="23"/>
          <w:rFonts w:eastAsiaTheme="minorHAnsi"/>
        </w:rPr>
        <w:t xml:space="preserve">624860, г. Камышлов, ул. Советская, 7 </w:t>
      </w:r>
      <w:r w:rsidRPr="006C4135">
        <w:rPr>
          <w:rFonts w:ascii="Times New Roman" w:hAnsi="Times New Roman" w:cs="Times New Roman"/>
        </w:rPr>
        <w:t>Камышловское районное отделение Общероссийской общественной организации «Всероссийское добровольное пожарное общество», учебный класс.</w:t>
      </w:r>
      <w:r w:rsidRPr="006C4135">
        <w:rPr>
          <w:rFonts w:ascii="Times New Roman" w:hAnsi="Times New Roman" w:cs="Times New Roman"/>
          <w:lang w:bidi="en-US"/>
        </w:rPr>
        <w:t xml:space="preserve"> (</w:t>
      </w:r>
      <w:r w:rsidRPr="006C4135">
        <w:rPr>
          <w:rFonts w:ascii="Times New Roman" w:hAnsi="Times New Roman" w:cs="Times New Roman"/>
          <w:lang w:val="en-US" w:bidi="en-US"/>
        </w:rPr>
        <w:t>e</w:t>
      </w:r>
      <w:r w:rsidRPr="006C4135">
        <w:rPr>
          <w:rFonts w:ascii="Times New Roman" w:hAnsi="Times New Roman" w:cs="Times New Roman"/>
          <w:lang w:bidi="en-US"/>
        </w:rPr>
        <w:t>-</w:t>
      </w:r>
      <w:r w:rsidRPr="006C4135">
        <w:rPr>
          <w:rFonts w:ascii="Times New Roman" w:hAnsi="Times New Roman" w:cs="Times New Roman"/>
          <w:lang w:val="en-US" w:bidi="en-US"/>
        </w:rPr>
        <w:t>mail</w:t>
      </w:r>
      <w:r w:rsidRPr="006C4135">
        <w:rPr>
          <w:rFonts w:ascii="Times New Roman" w:hAnsi="Times New Roman" w:cs="Times New Roman"/>
          <w:lang w:bidi="en-US"/>
        </w:rPr>
        <w:t>: vdpo-k</w:t>
      </w:r>
      <w:r w:rsidRPr="006C4135">
        <w:rPr>
          <w:rFonts w:ascii="Times New Roman" w:hAnsi="Times New Roman" w:cs="Times New Roman"/>
          <w:lang w:val="en-US" w:bidi="en-US"/>
        </w:rPr>
        <w:t>am</w:t>
      </w:r>
      <w:r w:rsidRPr="006C4135">
        <w:rPr>
          <w:rFonts w:ascii="Times New Roman" w:hAnsi="Times New Roman" w:cs="Times New Roman"/>
          <w:lang w:bidi="en-US"/>
        </w:rPr>
        <w:t>@</w:t>
      </w:r>
      <w:r w:rsidRPr="006C4135">
        <w:rPr>
          <w:rFonts w:ascii="Times New Roman" w:hAnsi="Times New Roman" w:cs="Times New Roman"/>
          <w:lang w:val="en-US" w:bidi="en-US"/>
        </w:rPr>
        <w:t>mail</w:t>
      </w:r>
      <w:r w:rsidRPr="006C4135">
        <w:rPr>
          <w:rFonts w:ascii="Times New Roman" w:hAnsi="Times New Roman" w:cs="Times New Roman"/>
          <w:lang w:bidi="en-US"/>
        </w:rPr>
        <w:t>.</w:t>
      </w:r>
      <w:r w:rsidRPr="006C4135">
        <w:rPr>
          <w:rFonts w:ascii="Times New Roman" w:hAnsi="Times New Roman" w:cs="Times New Roman"/>
          <w:lang w:val="en-US" w:bidi="en-US"/>
        </w:rPr>
        <w:t>ru</w:t>
      </w:r>
      <w:r w:rsidRPr="006C4135">
        <w:rPr>
          <w:rFonts w:ascii="Times New Roman" w:hAnsi="Times New Roman" w:cs="Times New Roman"/>
        </w:rPr>
        <w:t>, контактный телефон: 8(343) 752-31-74– Бородина Вера Николаевна.</w:t>
      </w:r>
    </w:p>
    <w:p w:rsidR="00BA734E" w:rsidRPr="006C4135" w:rsidRDefault="00BA734E" w:rsidP="00BA734E">
      <w:pPr>
        <w:pStyle w:val="22"/>
        <w:shd w:val="clear" w:color="auto" w:fill="auto"/>
        <w:tabs>
          <w:tab w:val="left" w:pos="1309"/>
        </w:tabs>
        <w:spacing w:before="0" w:line="240" w:lineRule="auto"/>
        <w:ind w:firstLine="567"/>
        <w:rPr>
          <w:rFonts w:ascii="Times New Roman" w:hAnsi="Times New Roman" w:cs="Times New Roman"/>
        </w:rPr>
      </w:pPr>
    </w:p>
    <w:p w:rsidR="00BA734E" w:rsidRPr="006C4135" w:rsidRDefault="00BA734E" w:rsidP="00BA734E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5.</w:t>
      </w:r>
      <w:r w:rsidRPr="006C4135">
        <w:rPr>
          <w:rFonts w:ascii="Times New Roman" w:hAnsi="Times New Roman" w:cs="Times New Roman"/>
        </w:rPr>
        <w:tab/>
        <w:t>НОМИНАЦИИ КОНКУРСА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5.1.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Художественно-изобразительное творчество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(рисунок, плакат, стенгазета, эмблема ДЮП, МЧС, ВДПО; книжная графика; иллюстрации информационного и по</w:t>
      </w:r>
      <w:r>
        <w:rPr>
          <w:bCs/>
          <w:color w:val="000000"/>
          <w:spacing w:val="-5"/>
          <w:sz w:val="28"/>
          <w:szCs w:val="28"/>
        </w:rPr>
        <w:t>знавательного содержания и т.п.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).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5.2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Декоративно-прикладное творчество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(работы традиционных народных ремесел и декоративно-прикладного искусства: сюжетная композиция, аппликация, оригами, коллаж, вышивка, вязание, лоскутное шитье, бисероплетение, выжигание, художественная резьба, керамика, текстильный дизайн, игрушка, витраж, пап</w:t>
      </w:r>
      <w:r>
        <w:rPr>
          <w:bCs/>
          <w:color w:val="000000"/>
          <w:spacing w:val="-5"/>
          <w:sz w:val="28"/>
          <w:szCs w:val="28"/>
        </w:rPr>
        <w:t>ье-маше, декупаж, тестопластика)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5.3.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Технические виды творчества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(моделирование, конструирование, макеты, технические приборы, настольные игры, головоломки, кроссворды и т.п.)</w:t>
      </w:r>
    </w:p>
    <w:p w:rsidR="00BA734E" w:rsidRPr="006C4135" w:rsidRDefault="00BA734E" w:rsidP="00BA734E">
      <w:pPr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BA734E" w:rsidRDefault="00BA734E" w:rsidP="00BA734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16"/>
    </w:p>
    <w:p w:rsidR="00BA734E" w:rsidRPr="006C4135" w:rsidRDefault="00BA734E" w:rsidP="00BA734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35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6C4135">
        <w:rPr>
          <w:rFonts w:ascii="Times New Roman" w:hAnsi="Times New Roman" w:cs="Times New Roman"/>
          <w:b/>
          <w:sz w:val="28"/>
          <w:szCs w:val="28"/>
        </w:rPr>
        <w:tab/>
        <w:t>ТЕМАТИКА КОНКУРСНЫХ РАБОТ</w:t>
      </w:r>
      <w:bookmarkEnd w:id="4"/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6.1.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Предупреждение пожаров от шалости детей с огнем.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6.2.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Действия в условиях пожаров и чрезвычайных ситуаций, оказание помощи пострадавшим.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6.3.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Работа, учеба и быт профессиональных пожарных и спасателей, работников ВДПО, дружин юных пожарных.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6.4.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Пожары в быту, на производстве, на сельскохозяйственных объектах и объектах транспортной инфраструктуры, лесные пожары и т.д.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6.5.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История ВДПО.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6.6.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Пожарно-спасательный спорт.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6.7.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Современная противопожарная и спасательная техника, перспективы ее развития.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6.8.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Нарушения правил пожарной безопасности, являющиеся причинами возникновения пожаров.</w:t>
      </w:r>
    </w:p>
    <w:p w:rsidR="00BA734E" w:rsidRDefault="00BA734E" w:rsidP="00BA734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34E" w:rsidRPr="006C4135" w:rsidRDefault="00BA734E" w:rsidP="00BA734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35">
        <w:rPr>
          <w:rFonts w:ascii="Times New Roman" w:hAnsi="Times New Roman" w:cs="Times New Roman"/>
          <w:b/>
          <w:sz w:val="28"/>
          <w:szCs w:val="28"/>
        </w:rPr>
        <w:t>7.</w:t>
      </w:r>
      <w:r w:rsidRPr="006C4135">
        <w:rPr>
          <w:rFonts w:ascii="Times New Roman" w:hAnsi="Times New Roman" w:cs="Times New Roman"/>
          <w:b/>
          <w:sz w:val="28"/>
          <w:szCs w:val="28"/>
        </w:rPr>
        <w:tab/>
        <w:t>КРИТЕРИИ ОЦЕНКИ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7.1.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Творческий подход к выполнению работы.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7.2.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Соответствие заявленной теме.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7.3.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Новаторство и оригинальность.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7.4.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Высокий уровень мастерства, художественный вкус, техника исполнения.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7.5.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Соответствие работы возрасту учащихся.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7.6.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>Эстетический вид изделия (оформление изделия).</w:t>
      </w:r>
    </w:p>
    <w:p w:rsidR="00BA734E" w:rsidRPr="006C4135" w:rsidRDefault="00BA734E" w:rsidP="00BA734E">
      <w:pPr>
        <w:pStyle w:val="10"/>
        <w:numPr>
          <w:ilvl w:val="0"/>
          <w:numId w:val="8"/>
        </w:numPr>
        <w:shd w:val="clear" w:color="auto" w:fill="auto"/>
        <w:tabs>
          <w:tab w:val="left" w:pos="1354"/>
        </w:tabs>
        <w:spacing w:before="0" w:line="240" w:lineRule="auto"/>
        <w:ind w:left="927" w:hanging="218"/>
        <w:jc w:val="both"/>
        <w:rPr>
          <w:rFonts w:ascii="Times New Roman" w:hAnsi="Times New Roman" w:cs="Times New Roman"/>
        </w:rPr>
      </w:pPr>
      <w:bookmarkStart w:id="5" w:name="bookmark18"/>
      <w:r w:rsidRPr="006C4135">
        <w:rPr>
          <w:rFonts w:ascii="Times New Roman" w:hAnsi="Times New Roman" w:cs="Times New Roman"/>
        </w:rPr>
        <w:t>Требования к представленным работам:</w:t>
      </w:r>
      <w:bookmarkEnd w:id="5"/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978"/>
        </w:tabs>
        <w:spacing w:before="0" w:line="240" w:lineRule="auto"/>
        <w:ind w:firstLine="76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настенные работы должны быть выполнены на твердой основе в рамках из любого оформительского материала, форматом А2, АЗ, А4;</w:t>
      </w:r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978"/>
        </w:tabs>
        <w:spacing w:before="0" w:line="240" w:lineRule="auto"/>
        <w:ind w:firstLine="76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настольные работы устанавливаются и закрепляются на жесткой подставке (основе) форматом не более 300*400 мм;</w:t>
      </w:r>
    </w:p>
    <w:p w:rsidR="00BA734E" w:rsidRPr="006C4135" w:rsidRDefault="00BA734E" w:rsidP="00BA734E">
      <w:pPr>
        <w:pStyle w:val="22"/>
        <w:numPr>
          <w:ilvl w:val="0"/>
          <w:numId w:val="7"/>
        </w:numPr>
        <w:shd w:val="clear" w:color="auto" w:fill="auto"/>
        <w:tabs>
          <w:tab w:val="left" w:pos="978"/>
        </w:tabs>
        <w:spacing w:before="0" w:line="240" w:lineRule="auto"/>
        <w:ind w:firstLine="76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в правом нижнем углу работы должна располагаться табличка, на которой указываются: Ф.И.О. (полностью) и возраст участника, название работы, наименование образовательной организации (кружка, студии), муниципалитет, Ф.И.О. (полностью) руководителя.</w:t>
      </w:r>
    </w:p>
    <w:p w:rsidR="00BA734E" w:rsidRDefault="00BA734E" w:rsidP="00BA734E">
      <w:pPr>
        <w:pStyle w:val="22"/>
        <w:shd w:val="clear" w:color="auto" w:fill="auto"/>
        <w:tabs>
          <w:tab w:val="left" w:pos="978"/>
        </w:tabs>
        <w:spacing w:before="0" w:line="322" w:lineRule="exact"/>
        <w:ind w:left="760" w:firstLine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BA734E" w:rsidRPr="006C4135" w:rsidRDefault="00BA734E" w:rsidP="00BA734E">
      <w:pPr>
        <w:pStyle w:val="22"/>
        <w:shd w:val="clear" w:color="auto" w:fill="auto"/>
        <w:tabs>
          <w:tab w:val="left" w:pos="978"/>
        </w:tabs>
        <w:spacing w:before="0" w:line="322" w:lineRule="exact"/>
        <w:ind w:left="760" w:firstLine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4135">
        <w:rPr>
          <w:rFonts w:ascii="Times New Roman" w:hAnsi="Times New Roman" w:cs="Times New Roman"/>
          <w:i/>
          <w:sz w:val="26"/>
          <w:szCs w:val="26"/>
        </w:rPr>
        <w:t>ОБРАЗЕЦ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A734E" w:rsidRPr="006C4135" w:rsidTr="00DB6C6E">
        <w:trPr>
          <w:trHeight w:val="1820"/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135">
              <w:rPr>
                <w:rFonts w:ascii="Times New Roman" w:hAnsi="Times New Roman" w:cs="Times New Roman"/>
                <w:sz w:val="26"/>
                <w:szCs w:val="26"/>
              </w:rPr>
              <w:t>Иванов Петр Сергеевич, 11 лет</w:t>
            </w:r>
            <w:r w:rsidRPr="006C4135">
              <w:rPr>
                <w:rFonts w:ascii="Times New Roman" w:hAnsi="Times New Roman" w:cs="Times New Roman"/>
                <w:sz w:val="26"/>
                <w:szCs w:val="26"/>
              </w:rPr>
              <w:br/>
              <w:t>«Пожар в жилом доме»</w:t>
            </w:r>
            <w:r w:rsidRPr="006C4135">
              <w:rPr>
                <w:rFonts w:ascii="Times New Roman" w:hAnsi="Times New Roman" w:cs="Times New Roman"/>
                <w:sz w:val="26"/>
                <w:szCs w:val="26"/>
              </w:rPr>
              <w:br/>
              <w:t>Детско-юношеская студия «Ромашка»</w:t>
            </w:r>
            <w:r w:rsidRPr="006C4135">
              <w:rPr>
                <w:rFonts w:ascii="Times New Roman" w:hAnsi="Times New Roman" w:cs="Times New Roman"/>
                <w:sz w:val="26"/>
                <w:szCs w:val="26"/>
              </w:rPr>
              <w:br/>
              <w:t>пос. Баранча, Кушвинский ГО, Свердловская область Руководитель - Мельникова Ольга Борисовна</w:t>
            </w:r>
          </w:p>
        </w:tc>
      </w:tr>
    </w:tbl>
    <w:p w:rsidR="00BA734E" w:rsidRDefault="00BA734E" w:rsidP="00BA734E">
      <w:pPr>
        <w:pStyle w:val="50"/>
        <w:shd w:val="clear" w:color="auto" w:fill="auto"/>
        <w:spacing w:after="0" w:line="317" w:lineRule="exact"/>
        <w:ind w:left="760"/>
        <w:jc w:val="both"/>
        <w:rPr>
          <w:rFonts w:ascii="Times New Roman" w:hAnsi="Times New Roman" w:cs="Times New Roman"/>
        </w:rPr>
      </w:pPr>
    </w:p>
    <w:p w:rsidR="00010C3F" w:rsidRDefault="00010C3F" w:rsidP="00BA734E">
      <w:pPr>
        <w:pStyle w:val="50"/>
        <w:shd w:val="clear" w:color="auto" w:fill="auto"/>
        <w:spacing w:after="0" w:line="240" w:lineRule="auto"/>
        <w:ind w:left="760"/>
        <w:jc w:val="both"/>
        <w:rPr>
          <w:rFonts w:ascii="Times New Roman" w:hAnsi="Times New Roman" w:cs="Times New Roman"/>
        </w:rPr>
      </w:pPr>
    </w:p>
    <w:p w:rsidR="00010C3F" w:rsidRDefault="00010C3F" w:rsidP="00BA734E">
      <w:pPr>
        <w:pStyle w:val="50"/>
        <w:shd w:val="clear" w:color="auto" w:fill="auto"/>
        <w:spacing w:after="0" w:line="240" w:lineRule="auto"/>
        <w:ind w:left="760"/>
        <w:jc w:val="both"/>
        <w:rPr>
          <w:rFonts w:ascii="Times New Roman" w:hAnsi="Times New Roman" w:cs="Times New Roman"/>
        </w:rPr>
      </w:pPr>
    </w:p>
    <w:p w:rsidR="00010C3F" w:rsidRDefault="00010C3F" w:rsidP="00BA734E">
      <w:pPr>
        <w:pStyle w:val="50"/>
        <w:shd w:val="clear" w:color="auto" w:fill="auto"/>
        <w:spacing w:after="0" w:line="240" w:lineRule="auto"/>
        <w:ind w:left="760"/>
        <w:jc w:val="both"/>
        <w:rPr>
          <w:rFonts w:ascii="Times New Roman" w:hAnsi="Times New Roman" w:cs="Times New Roman"/>
        </w:rPr>
      </w:pPr>
    </w:p>
    <w:p w:rsidR="00010C3F" w:rsidRDefault="00010C3F" w:rsidP="00BA734E">
      <w:pPr>
        <w:pStyle w:val="50"/>
        <w:shd w:val="clear" w:color="auto" w:fill="auto"/>
        <w:spacing w:after="0" w:line="240" w:lineRule="auto"/>
        <w:ind w:left="760"/>
        <w:jc w:val="both"/>
        <w:rPr>
          <w:rFonts w:ascii="Times New Roman" w:hAnsi="Times New Roman" w:cs="Times New Roman"/>
        </w:rPr>
      </w:pPr>
    </w:p>
    <w:p w:rsidR="00BA734E" w:rsidRPr="006C4135" w:rsidRDefault="00BA734E" w:rsidP="00BA734E">
      <w:pPr>
        <w:pStyle w:val="50"/>
        <w:shd w:val="clear" w:color="auto" w:fill="auto"/>
        <w:spacing w:after="0" w:line="240" w:lineRule="auto"/>
        <w:ind w:left="760"/>
        <w:jc w:val="both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lastRenderedPageBreak/>
        <w:t>Работы, представленные на Конкурс, авторам не возвращаются.</w:t>
      </w:r>
    </w:p>
    <w:p w:rsidR="00BA734E" w:rsidRPr="006C4135" w:rsidRDefault="00BA734E" w:rsidP="00BA734E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Они могут участвовать в выставках и экспозициях, передаваться в благотворительные фонды.</w:t>
      </w:r>
    </w:p>
    <w:p w:rsidR="00BA734E" w:rsidRDefault="00BA734E" w:rsidP="00BA734E">
      <w:pPr>
        <w:shd w:val="clear" w:color="auto" w:fill="FFFFFF"/>
        <w:spacing w:after="0" w:line="240" w:lineRule="auto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8.</w:t>
      </w: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ab/>
        <w:t>РУКОВОДСТВО КОНКУРСОМ</w:t>
      </w:r>
    </w:p>
    <w:p w:rsidR="00BA734E" w:rsidRPr="006C4135" w:rsidRDefault="00BA734E" w:rsidP="00BA73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8.1.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 xml:space="preserve">Общее руководство подготовкой и проведением Конкурса осуществляет Оргкомитет Конкурса. 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8.2.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Оргкомитет Конкурса: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осуществляет общее руководство организацией и проведением Конкурса;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утверждает состав жюри этапов Конкурса;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принимает конкурсные материалы;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определяет дату проведения муниципального этапа;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информирует о ходе проведения Конкурса и его итогах в средствах массовой информации.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8.3.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Жюри Конкурса: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проводит оценку конкурсных работ в соответствии с критериями;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определяет кандидатуры победителя и призеров Конкурса;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имеет право присуждать по несколько одинаковых мест, дополнительные поощрительные призы;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имеет право при отсутствии работ, заслуживающих поощрения, не присуждать призовые места;</w:t>
      </w:r>
    </w:p>
    <w:p w:rsidR="00BA734E" w:rsidRPr="006C4135" w:rsidRDefault="00BA734E" w:rsidP="00BA73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135">
        <w:rPr>
          <w:rFonts w:ascii="Times New Roman" w:hAnsi="Times New Roman" w:cs="Times New Roman"/>
          <w:sz w:val="28"/>
          <w:szCs w:val="28"/>
        </w:rPr>
        <w:t>- решения жюри оформляются протоколами, являются окончательными, утверждаются председателем жюри и пересмотру не подлежат.</w:t>
      </w:r>
    </w:p>
    <w:p w:rsidR="00BA734E" w:rsidRPr="006C4135" w:rsidRDefault="00BA734E" w:rsidP="00BA73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135">
        <w:rPr>
          <w:rFonts w:ascii="Times New Roman" w:hAnsi="Times New Roman" w:cs="Times New Roman"/>
          <w:sz w:val="28"/>
          <w:szCs w:val="28"/>
        </w:rPr>
        <w:t xml:space="preserve"> Состав жюри: Бородина Вера Николаевна, инструктор Камышловского районного отделения ВДПО, Смирнова Наталья Леонидовна, старший инспектор ОНД., Бабикова Елена Андреевна, инструктор ПЧ 18/6, Ильина Елена Петровна, методист МКУ «ЦОД ГСО», Горюшина Катерина Сергеевна, методист Управления образования МО Камышловский МР.</w:t>
      </w:r>
    </w:p>
    <w:p w:rsidR="00BA734E" w:rsidRDefault="00BA734E" w:rsidP="00BA734E">
      <w:pPr>
        <w:shd w:val="clear" w:color="auto" w:fill="FFFFFF"/>
        <w:spacing w:after="240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bookmarkStart w:id="6" w:name="bookmark19"/>
    </w:p>
    <w:p w:rsidR="00BA734E" w:rsidRPr="006C4135" w:rsidRDefault="00BA734E" w:rsidP="00BA734E">
      <w:pPr>
        <w:shd w:val="clear" w:color="auto" w:fill="FFFFFF"/>
        <w:spacing w:after="240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9.</w:t>
      </w: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ab/>
        <w:t>ПОДВЕДЕНИЕ ИТОГОВ</w:t>
      </w:r>
      <w:bookmarkEnd w:id="6"/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9.1.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 xml:space="preserve"> Победители определяются в четырех возрастных группах:  5-7 лет, 8-10 лет, 11 - 14 лет, 15 - 18 лет и в трех номинациях: «Художественно-изобразительное творчество», «Декоративно-прикладное творчество» и «Технические виды творчества».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9.2.</w:t>
      </w: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  <w:t xml:space="preserve">Заявка участия в данном Конкурсе будет рассматриваться как согласие автора (авторов) на возможное использование в некоммерческих целях конкурсных материалов (размещение на официальном сайте организатора Конкурса и прочие виды презентации и публикации). 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9.3 После подведения итогов муниципального этапа Конкурса выносится Постановление совета КРО ВДПО, где объявляются результаты.</w:t>
      </w:r>
    </w:p>
    <w:p w:rsidR="00BA734E" w:rsidRPr="006C4135" w:rsidRDefault="00BA734E" w:rsidP="00BA734E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010C3F" w:rsidRDefault="00010C3F" w:rsidP="00BA734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bookmarkStart w:id="7" w:name="bookmark20"/>
    </w:p>
    <w:p w:rsidR="00010C3F" w:rsidRDefault="00010C3F" w:rsidP="00BA734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010C3F" w:rsidRDefault="00010C3F" w:rsidP="00BA734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BA734E" w:rsidRDefault="00BA734E" w:rsidP="00BA734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lastRenderedPageBreak/>
        <w:t>10.</w:t>
      </w:r>
      <w:r w:rsidRPr="006C413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ab/>
        <w:t>НАГРАЖДЕНИЕ</w:t>
      </w:r>
      <w:bookmarkEnd w:id="7"/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10.1. Награждение предусматривается за I, II, III места в четырех возрастных группах и трех номинациях. Оргкомитет Конкурса оставляет за собой право не присуждать призовые места в отдельных номинациях при отсутствии работ, заслуживающих поощрения, или в случае нарушения конкурсантами требований Конкурса.</w:t>
      </w:r>
    </w:p>
    <w:p w:rsidR="00BA734E" w:rsidRPr="006C4135" w:rsidRDefault="00BA734E" w:rsidP="00BA73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41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10.2. Победители и призеры награждаются грамотами, памятными подарками. </w:t>
      </w:r>
      <w:bookmarkStart w:id="8" w:name="bookmark21"/>
      <w:r w:rsidRPr="006C4135">
        <w:rPr>
          <w:rFonts w:ascii="Times New Roman" w:hAnsi="Times New Roman" w:cs="Times New Roman"/>
          <w:sz w:val="28"/>
          <w:szCs w:val="28"/>
        </w:rPr>
        <w:t>Материалы, занявшие первые призовые места в муниципальном конкурсе, направляются на региональный этап конкурса.</w:t>
      </w:r>
    </w:p>
    <w:bookmarkEnd w:id="8"/>
    <w:p w:rsidR="00BA734E" w:rsidRDefault="00BA734E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10C3F" w:rsidRDefault="00010C3F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A734E" w:rsidRPr="006C4135" w:rsidRDefault="00BA734E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C41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A734E" w:rsidRPr="006C4135" w:rsidRDefault="00BA734E" w:rsidP="00BA734E">
      <w:pPr>
        <w:pStyle w:val="af0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</w:p>
    <w:p w:rsidR="00BA734E" w:rsidRPr="006C4135" w:rsidRDefault="00BA734E" w:rsidP="00BA734E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4135">
        <w:rPr>
          <w:rFonts w:ascii="Times New Roman" w:hAnsi="Times New Roman" w:cs="Times New Roman"/>
        </w:rPr>
        <w:t>СПИСОК РАБОТ</w:t>
      </w:r>
      <w:r w:rsidRPr="006C4135">
        <w:rPr>
          <w:rFonts w:ascii="Times New Roman" w:hAnsi="Times New Roman" w:cs="Times New Roman"/>
        </w:rPr>
        <w:br/>
        <w:t>_________________</w:t>
      </w:r>
      <w:r w:rsidRPr="006C4135">
        <w:rPr>
          <w:rFonts w:ascii="Times New Roman" w:hAnsi="Times New Roman" w:cs="Times New Roman"/>
          <w:b w:val="0"/>
        </w:rPr>
        <w:t>_________________</w:t>
      </w:r>
      <w:r w:rsidRPr="006C4135">
        <w:rPr>
          <w:rFonts w:ascii="Times New Roman" w:hAnsi="Times New Roman" w:cs="Times New Roman"/>
          <w:b w:val="0"/>
        </w:rPr>
        <w:br/>
      </w:r>
      <w:r w:rsidRPr="006C4135">
        <w:rPr>
          <w:rFonts w:ascii="Times New Roman" w:hAnsi="Times New Roman" w:cs="Times New Roman"/>
          <w:b w:val="0"/>
          <w:sz w:val="20"/>
          <w:szCs w:val="20"/>
        </w:rPr>
        <w:t>(наименование образовательного учреждения)</w:t>
      </w:r>
    </w:p>
    <w:p w:rsidR="00BA734E" w:rsidRPr="006C4135" w:rsidRDefault="00BA734E" w:rsidP="00BA734E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  <w:r w:rsidRPr="006C4135">
        <w:rPr>
          <w:rFonts w:ascii="Times New Roman" w:hAnsi="Times New Roman" w:cs="Times New Roman"/>
        </w:rPr>
        <w:t>участников муниципального этапа «Неопалимая Купина» по номинациям</w:t>
      </w:r>
    </w:p>
    <w:p w:rsidR="00BA734E" w:rsidRPr="006C4135" w:rsidRDefault="00BA734E" w:rsidP="00BA73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8"/>
        <w:gridCol w:w="4899"/>
        <w:gridCol w:w="3548"/>
      </w:tblGrid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35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35">
              <w:rPr>
                <w:rFonts w:ascii="Times New Roman" w:hAnsi="Times New Roman" w:cs="Times New Roman"/>
                <w:b/>
                <w:sz w:val="28"/>
                <w:szCs w:val="28"/>
              </w:rPr>
              <w:t>Ф.И.О. конкурсанта (Полностью), возраст</w:t>
            </w: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35"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руководителя(полностью)</w:t>
            </w:r>
          </w:p>
        </w:tc>
      </w:tr>
      <w:tr w:rsidR="00BA734E" w:rsidRPr="006C4135" w:rsidTr="00DB6C6E">
        <w:tc>
          <w:tcPr>
            <w:tcW w:w="9345" w:type="dxa"/>
            <w:gridSpan w:val="3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35">
              <w:rPr>
                <w:rStyle w:val="23"/>
                <w:rFonts w:eastAsiaTheme="minorEastAsia"/>
              </w:rPr>
              <w:t>Художественно-изобразительное творчество</w:t>
            </w:r>
          </w:p>
        </w:tc>
      </w:tr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34E" w:rsidRPr="006C4135" w:rsidTr="00DB6C6E">
        <w:tc>
          <w:tcPr>
            <w:tcW w:w="9345" w:type="dxa"/>
            <w:gridSpan w:val="3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35">
              <w:rPr>
                <w:rStyle w:val="23"/>
                <w:rFonts w:eastAsiaTheme="minorEastAsia"/>
              </w:rPr>
              <w:t>Декоративно-прикладное творчество</w:t>
            </w:r>
          </w:p>
        </w:tc>
      </w:tr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34E" w:rsidRPr="006C4135" w:rsidTr="00DB6C6E">
        <w:tc>
          <w:tcPr>
            <w:tcW w:w="9345" w:type="dxa"/>
            <w:gridSpan w:val="3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35">
              <w:rPr>
                <w:rStyle w:val="23"/>
                <w:rFonts w:eastAsiaTheme="minorEastAsia"/>
              </w:rPr>
              <w:t>Технические виды творчества</w:t>
            </w:r>
          </w:p>
        </w:tc>
      </w:tr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34E" w:rsidRPr="006C4135" w:rsidTr="00DB6C6E">
        <w:tc>
          <w:tcPr>
            <w:tcW w:w="89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BA734E" w:rsidRPr="006C4135" w:rsidRDefault="00BA734E" w:rsidP="00DB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734E" w:rsidRPr="006C4135" w:rsidRDefault="00BA734E" w:rsidP="00BA734E">
      <w:pPr>
        <w:rPr>
          <w:rFonts w:ascii="Times New Roman" w:hAnsi="Times New Roman" w:cs="Times New Roman"/>
          <w:i/>
        </w:rPr>
      </w:pPr>
    </w:p>
    <w:p w:rsidR="00A318C0" w:rsidRDefault="00A318C0" w:rsidP="00A318C0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sectPr w:rsidR="00A318C0" w:rsidSect="00A318C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01" w:rsidRDefault="001A0001" w:rsidP="00280D2A">
      <w:pPr>
        <w:spacing w:after="0" w:line="240" w:lineRule="auto"/>
      </w:pPr>
      <w:r>
        <w:separator/>
      </w:r>
    </w:p>
  </w:endnote>
  <w:endnote w:type="continuationSeparator" w:id="0">
    <w:p w:rsidR="001A0001" w:rsidRDefault="001A0001" w:rsidP="0028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01" w:rsidRDefault="001A0001" w:rsidP="00280D2A">
      <w:pPr>
        <w:spacing w:after="0" w:line="240" w:lineRule="auto"/>
      </w:pPr>
      <w:r>
        <w:separator/>
      </w:r>
    </w:p>
  </w:footnote>
  <w:footnote w:type="continuationSeparator" w:id="0">
    <w:p w:rsidR="001A0001" w:rsidRDefault="001A0001" w:rsidP="00280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375EED"/>
    <w:multiLevelType w:val="hybridMultilevel"/>
    <w:tmpl w:val="54743A32"/>
    <w:lvl w:ilvl="0" w:tplc="640CA4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47AC"/>
    <w:multiLevelType w:val="multilevel"/>
    <w:tmpl w:val="B40CB5A6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4E2ED1"/>
    <w:multiLevelType w:val="multilevel"/>
    <w:tmpl w:val="998C27E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CB1798A"/>
    <w:multiLevelType w:val="multilevel"/>
    <w:tmpl w:val="E8DCD316"/>
    <w:lvl w:ilvl="0">
      <w:start w:val="8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6831CF5"/>
    <w:multiLevelType w:val="multilevel"/>
    <w:tmpl w:val="51688F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F8279CE"/>
    <w:multiLevelType w:val="hybridMultilevel"/>
    <w:tmpl w:val="D1CC01D0"/>
    <w:lvl w:ilvl="0" w:tplc="F26A6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F63E74"/>
    <w:multiLevelType w:val="multilevel"/>
    <w:tmpl w:val="4FE8D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5D26CF6"/>
    <w:multiLevelType w:val="hybridMultilevel"/>
    <w:tmpl w:val="99C0DE04"/>
    <w:lvl w:ilvl="0" w:tplc="F31ADF9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0D"/>
    <w:rsid w:val="00010C3F"/>
    <w:rsid w:val="00056F58"/>
    <w:rsid w:val="000B1348"/>
    <w:rsid w:val="000F7879"/>
    <w:rsid w:val="00155CEC"/>
    <w:rsid w:val="00161646"/>
    <w:rsid w:val="001715B8"/>
    <w:rsid w:val="001A0001"/>
    <w:rsid w:val="001B1E90"/>
    <w:rsid w:val="001F007E"/>
    <w:rsid w:val="002175CE"/>
    <w:rsid w:val="00252659"/>
    <w:rsid w:val="00270BC5"/>
    <w:rsid w:val="00280D2A"/>
    <w:rsid w:val="00371D71"/>
    <w:rsid w:val="004130E9"/>
    <w:rsid w:val="004C1CA0"/>
    <w:rsid w:val="005E4908"/>
    <w:rsid w:val="0062108D"/>
    <w:rsid w:val="006265C5"/>
    <w:rsid w:val="006B12B2"/>
    <w:rsid w:val="006C43C6"/>
    <w:rsid w:val="00705304"/>
    <w:rsid w:val="00725298"/>
    <w:rsid w:val="007B6263"/>
    <w:rsid w:val="00877B07"/>
    <w:rsid w:val="0098694A"/>
    <w:rsid w:val="009E03B3"/>
    <w:rsid w:val="009E460D"/>
    <w:rsid w:val="00A17FF0"/>
    <w:rsid w:val="00A277DC"/>
    <w:rsid w:val="00A318C0"/>
    <w:rsid w:val="00A50912"/>
    <w:rsid w:val="00AB4ABA"/>
    <w:rsid w:val="00AC5854"/>
    <w:rsid w:val="00B37B79"/>
    <w:rsid w:val="00BA734E"/>
    <w:rsid w:val="00BC2252"/>
    <w:rsid w:val="00C10490"/>
    <w:rsid w:val="00C54D3F"/>
    <w:rsid w:val="00CA6E10"/>
    <w:rsid w:val="00D044F8"/>
    <w:rsid w:val="00D366DD"/>
    <w:rsid w:val="00D51F74"/>
    <w:rsid w:val="00D57954"/>
    <w:rsid w:val="00DB2E1C"/>
    <w:rsid w:val="00DF66F4"/>
    <w:rsid w:val="00E14AAA"/>
    <w:rsid w:val="00E250BE"/>
    <w:rsid w:val="00EA36B1"/>
    <w:rsid w:val="00EC3E22"/>
    <w:rsid w:val="00EE3E89"/>
    <w:rsid w:val="00EE6B9B"/>
    <w:rsid w:val="00FF0B76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C5FA8-5038-490D-BEBB-7698AC02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9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A509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5298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D7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509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rsid w:val="00A50912"/>
    <w:rPr>
      <w:color w:val="0000FF"/>
      <w:u w:val="single"/>
    </w:rPr>
  </w:style>
  <w:style w:type="paragraph" w:styleId="a7">
    <w:name w:val="Normal (Web)"/>
    <w:basedOn w:val="a"/>
    <w:uiPriority w:val="99"/>
    <w:rsid w:val="00A5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A50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A5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50912"/>
    <w:rPr>
      <w:b/>
      <w:bCs/>
    </w:rPr>
  </w:style>
  <w:style w:type="character" w:customStyle="1" w:styleId="21">
    <w:name w:val="Основной текст (2)_"/>
    <w:basedOn w:val="a0"/>
    <w:link w:val="22"/>
    <w:rsid w:val="00A5091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0912"/>
    <w:pPr>
      <w:widowControl w:val="0"/>
      <w:shd w:val="clear" w:color="auto" w:fill="FFFFFF"/>
      <w:spacing w:before="300" w:after="0" w:line="317" w:lineRule="exact"/>
      <w:ind w:hanging="180"/>
      <w:jc w:val="both"/>
    </w:pPr>
    <w:rPr>
      <w:rFonts w:eastAsiaTheme="minorHAnsi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28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0D2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8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0D2A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locked/>
    <w:rsid w:val="00EE6B9B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E6B9B"/>
    <w:pPr>
      <w:widowControl w:val="0"/>
      <w:shd w:val="clear" w:color="auto" w:fill="FFFFFF"/>
      <w:spacing w:before="540" w:after="0" w:line="322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EE6B9B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E6B9B"/>
    <w:pPr>
      <w:widowControl w:val="0"/>
      <w:shd w:val="clear" w:color="auto" w:fill="FFFFFF"/>
      <w:spacing w:after="540" w:line="322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21pt">
    <w:name w:val="Основной текст (2) + Интервал 1 pt"/>
    <w:basedOn w:val="21"/>
    <w:rsid w:val="00EE6B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EE6B9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E6B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af">
    <w:name w:val="Колонтитул_"/>
    <w:basedOn w:val="a0"/>
    <w:link w:val="af0"/>
    <w:rsid w:val="00BA734E"/>
    <w:rPr>
      <w:sz w:val="26"/>
      <w:szCs w:val="26"/>
      <w:shd w:val="clear" w:color="auto" w:fill="FFFFFF"/>
    </w:rPr>
  </w:style>
  <w:style w:type="paragraph" w:customStyle="1" w:styleId="af0">
    <w:name w:val="Колонтитул"/>
    <w:basedOn w:val="a"/>
    <w:link w:val="af"/>
    <w:rsid w:val="00BA734E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table" w:styleId="af1">
    <w:name w:val="Table Grid"/>
    <w:basedOn w:val="a1"/>
    <w:uiPriority w:val="39"/>
    <w:rsid w:val="00BA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metod7</dc:creator>
  <cp:keywords/>
  <dc:description/>
  <cp:lastModifiedBy>Пользователь</cp:lastModifiedBy>
  <cp:revision>31</cp:revision>
  <cp:lastPrinted>2021-01-15T05:35:00Z</cp:lastPrinted>
  <dcterms:created xsi:type="dcterms:W3CDTF">2018-06-15T03:42:00Z</dcterms:created>
  <dcterms:modified xsi:type="dcterms:W3CDTF">2021-01-15T10:09:00Z</dcterms:modified>
</cp:coreProperties>
</file>